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9" w:afterLines="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8"/>
          <w:szCs w:val="32"/>
        </w:rPr>
        <w:t xml:space="preserve">附件3 </w:t>
      </w:r>
      <w:r>
        <w:rPr>
          <w:rFonts w:ascii="Times New Roman" w:hAnsi="Times New Roman" w:cs="Times New Roman"/>
          <w:b/>
          <w:bCs/>
          <w:sz w:val="28"/>
          <w:szCs w:val="28"/>
        </w:rPr>
        <w:t>福州大学202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年工程类专业学位博士生指导教师招生资格认定</w:t>
      </w:r>
    </w:p>
    <w:p>
      <w:pPr>
        <w:spacing w:after="159" w:afterLines="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申请汇总表</w:t>
      </w:r>
    </w:p>
    <w:p>
      <w:pPr>
        <w:spacing w:after="159" w:afterLines="50"/>
        <w:jc w:val="left"/>
        <w:rPr>
          <w:rFonts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学院（公章）：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 w:cs="宋体"/>
          <w:sz w:val="28"/>
          <w:szCs w:val="28"/>
        </w:rPr>
        <w:t xml:space="preserve">   学术分委员会主任签字：      日期：</w:t>
      </w:r>
    </w:p>
    <w:tbl>
      <w:tblPr>
        <w:tblStyle w:val="8"/>
        <w:tblW w:w="9378" w:type="dxa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290"/>
        <w:gridCol w:w="1048"/>
        <w:gridCol w:w="1559"/>
        <w:gridCol w:w="1417"/>
        <w:gridCol w:w="1276"/>
        <w:gridCol w:w="851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8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9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0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教工号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外聘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联培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满足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803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803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803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03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03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03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03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03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03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03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03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cs="Times New Roman"/>
              </w:rPr>
            </w:pPr>
          </w:p>
        </w:tc>
        <w:tc>
          <w:tcPr>
            <w:tcW w:w="1048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851" w:type="dxa"/>
            <w:vAlign w:val="center"/>
          </w:tcPr>
          <w:p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cs="Times New Roman"/>
              </w:rPr>
            </w:pPr>
          </w:p>
        </w:tc>
      </w:tr>
    </w:tbl>
    <w:p>
      <w:pPr>
        <w:spacing w:after="159" w:afterLines="50"/>
        <w:jc w:val="left"/>
        <w:rPr>
          <w:rFonts w:cs="Times New Roman"/>
          <w:sz w:val="28"/>
          <w:szCs w:val="28"/>
        </w:rPr>
      </w:pPr>
      <w:r>
        <w:rPr>
          <w:rFonts w:hint="eastAsia" w:cs="Times New Roman"/>
          <w:b/>
          <w:bCs/>
          <w:sz w:val="30"/>
          <w:szCs w:val="30"/>
        </w:rPr>
        <w:t>注：</w:t>
      </w:r>
      <w:r>
        <w:rPr>
          <w:rFonts w:hint="eastAsia" w:cs="Times New Roman"/>
          <w:sz w:val="28"/>
          <w:szCs w:val="28"/>
        </w:rPr>
        <w:t>此表由学院在研究生教育管理系统审核通过后直接导出。</w:t>
      </w:r>
    </w:p>
    <w:sectPr>
      <w:pgSz w:w="11906" w:h="16838"/>
      <w:pgMar w:top="1440" w:right="1803" w:bottom="1440" w:left="118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9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TdkZWZhZjJjNTJhOTY4N2I4NGVhNzhjMDg5MjZlYWYifQ=="/>
  </w:docVars>
  <w:rsids>
    <w:rsidRoot w:val="39A9545F"/>
    <w:rsid w:val="00035BFD"/>
    <w:rsid w:val="00085021"/>
    <w:rsid w:val="000922E4"/>
    <w:rsid w:val="000F4B37"/>
    <w:rsid w:val="00102DE9"/>
    <w:rsid w:val="00136F43"/>
    <w:rsid w:val="00137FD1"/>
    <w:rsid w:val="0019605B"/>
    <w:rsid w:val="001B0832"/>
    <w:rsid w:val="001E5CBB"/>
    <w:rsid w:val="001F599D"/>
    <w:rsid w:val="001F6DB6"/>
    <w:rsid w:val="002007D5"/>
    <w:rsid w:val="002347C5"/>
    <w:rsid w:val="0023622E"/>
    <w:rsid w:val="002733BD"/>
    <w:rsid w:val="002A0751"/>
    <w:rsid w:val="002E1E8D"/>
    <w:rsid w:val="00310AB6"/>
    <w:rsid w:val="003549E6"/>
    <w:rsid w:val="00377F1F"/>
    <w:rsid w:val="003841BA"/>
    <w:rsid w:val="00427777"/>
    <w:rsid w:val="00437A5C"/>
    <w:rsid w:val="00443FF7"/>
    <w:rsid w:val="00465617"/>
    <w:rsid w:val="00482B5B"/>
    <w:rsid w:val="004E22CB"/>
    <w:rsid w:val="00506974"/>
    <w:rsid w:val="00517105"/>
    <w:rsid w:val="005F43C5"/>
    <w:rsid w:val="00622164"/>
    <w:rsid w:val="00650FBD"/>
    <w:rsid w:val="006740DA"/>
    <w:rsid w:val="00696390"/>
    <w:rsid w:val="006C7C6A"/>
    <w:rsid w:val="006D362F"/>
    <w:rsid w:val="006E7FFE"/>
    <w:rsid w:val="00783113"/>
    <w:rsid w:val="00787D97"/>
    <w:rsid w:val="007C6DF6"/>
    <w:rsid w:val="00803CB5"/>
    <w:rsid w:val="00827F25"/>
    <w:rsid w:val="0087299E"/>
    <w:rsid w:val="008B6A95"/>
    <w:rsid w:val="008E59DD"/>
    <w:rsid w:val="009174BF"/>
    <w:rsid w:val="009B418D"/>
    <w:rsid w:val="009F624C"/>
    <w:rsid w:val="00A00321"/>
    <w:rsid w:val="00AF2B02"/>
    <w:rsid w:val="00B0174A"/>
    <w:rsid w:val="00B1072E"/>
    <w:rsid w:val="00B373FD"/>
    <w:rsid w:val="00BA1119"/>
    <w:rsid w:val="00C21B53"/>
    <w:rsid w:val="00C32E4E"/>
    <w:rsid w:val="00C340CF"/>
    <w:rsid w:val="00C578B2"/>
    <w:rsid w:val="00C9526B"/>
    <w:rsid w:val="00CB7756"/>
    <w:rsid w:val="00CF6228"/>
    <w:rsid w:val="00CF6C7C"/>
    <w:rsid w:val="00D1128D"/>
    <w:rsid w:val="00D5315C"/>
    <w:rsid w:val="00E77F33"/>
    <w:rsid w:val="00EE59B1"/>
    <w:rsid w:val="00EF4F21"/>
    <w:rsid w:val="00F03311"/>
    <w:rsid w:val="00F26A5B"/>
    <w:rsid w:val="00F37557"/>
    <w:rsid w:val="00F4037E"/>
    <w:rsid w:val="00F5646A"/>
    <w:rsid w:val="00F622C4"/>
    <w:rsid w:val="00F623E5"/>
    <w:rsid w:val="00F670AD"/>
    <w:rsid w:val="00FA0338"/>
    <w:rsid w:val="00FB6A66"/>
    <w:rsid w:val="00FC5D9B"/>
    <w:rsid w:val="00FD1749"/>
    <w:rsid w:val="00FE06DC"/>
    <w:rsid w:val="00FE616B"/>
    <w:rsid w:val="07B104A4"/>
    <w:rsid w:val="09B42762"/>
    <w:rsid w:val="1945474C"/>
    <w:rsid w:val="1D877400"/>
    <w:rsid w:val="2182589A"/>
    <w:rsid w:val="225440E2"/>
    <w:rsid w:val="25343FEA"/>
    <w:rsid w:val="27954C41"/>
    <w:rsid w:val="28533969"/>
    <w:rsid w:val="2DA01D8E"/>
    <w:rsid w:val="33731BB0"/>
    <w:rsid w:val="36BC177E"/>
    <w:rsid w:val="37521149"/>
    <w:rsid w:val="39A9545F"/>
    <w:rsid w:val="3F57458B"/>
    <w:rsid w:val="42CE077A"/>
    <w:rsid w:val="42FA5354"/>
    <w:rsid w:val="45162EA1"/>
    <w:rsid w:val="4FF20800"/>
    <w:rsid w:val="519F6DE0"/>
    <w:rsid w:val="52580F53"/>
    <w:rsid w:val="5DE43E82"/>
    <w:rsid w:val="5F13745D"/>
    <w:rsid w:val="60982A17"/>
    <w:rsid w:val="614F2F72"/>
    <w:rsid w:val="6460342D"/>
    <w:rsid w:val="66C22666"/>
    <w:rsid w:val="68010C8B"/>
    <w:rsid w:val="77A14E30"/>
    <w:rsid w:val="79273B0B"/>
    <w:rsid w:val="7CBC4D35"/>
    <w:rsid w:val="7EA8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qFormat/>
    <w:uiPriority w:val="99"/>
    <w:pPr>
      <w:jc w:val="left"/>
    </w:pPr>
    <w:rPr>
      <w:kern w:val="0"/>
      <w:sz w:val="20"/>
      <w:szCs w:val="20"/>
    </w:rPr>
  </w:style>
  <w:style w:type="paragraph" w:styleId="3">
    <w:name w:val="Balloon Text"/>
    <w:basedOn w:val="1"/>
    <w:link w:val="14"/>
    <w:semiHidden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6"/>
    <w:semiHidden/>
    <w:qFormat/>
    <w:uiPriority w:val="99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99"/>
    <w:rPr>
      <w:color w:val="000000"/>
      <w:u w:val="none"/>
    </w:rPr>
  </w:style>
  <w:style w:type="character" w:styleId="12">
    <w:name w:val="Hyperlink"/>
    <w:basedOn w:val="10"/>
    <w:qFormat/>
    <w:uiPriority w:val="99"/>
    <w:rPr>
      <w:color w:val="000000"/>
      <w:u w:val="none"/>
    </w:rPr>
  </w:style>
  <w:style w:type="character" w:styleId="13">
    <w:name w:val="annotation reference"/>
    <w:basedOn w:val="10"/>
    <w:semiHidden/>
    <w:qFormat/>
    <w:uiPriority w:val="99"/>
    <w:rPr>
      <w:sz w:val="21"/>
      <w:szCs w:val="21"/>
    </w:rPr>
  </w:style>
  <w:style w:type="character" w:customStyle="1" w:styleId="14">
    <w:name w:val="批注框文本 字符"/>
    <w:basedOn w:val="10"/>
    <w:link w:val="3"/>
    <w:semiHidden/>
    <w:qFormat/>
    <w:locked/>
    <w:uiPriority w:val="99"/>
    <w:rPr>
      <w:rFonts w:ascii="Calibri" w:hAnsi="Calibri" w:cs="Calibri"/>
      <w:sz w:val="18"/>
      <w:szCs w:val="18"/>
    </w:rPr>
  </w:style>
  <w:style w:type="character" w:customStyle="1" w:styleId="15">
    <w:name w:val="批注文字 字符"/>
    <w:basedOn w:val="10"/>
    <w:link w:val="2"/>
    <w:semiHidden/>
    <w:qFormat/>
    <w:locked/>
    <w:uiPriority w:val="99"/>
    <w:rPr>
      <w:rFonts w:ascii="Calibri" w:hAnsi="Calibri" w:cs="Calibri"/>
      <w:sz w:val="24"/>
      <w:szCs w:val="24"/>
    </w:rPr>
  </w:style>
  <w:style w:type="character" w:customStyle="1" w:styleId="16">
    <w:name w:val="批注主题 字符"/>
    <w:basedOn w:val="15"/>
    <w:link w:val="7"/>
    <w:semiHidden/>
    <w:qFormat/>
    <w:locked/>
    <w:uiPriority w:val="99"/>
    <w:rPr>
      <w:rFonts w:ascii="Calibri" w:hAnsi="Calibri" w:cs="Calibri"/>
      <w:b/>
      <w:bCs/>
      <w:sz w:val="24"/>
      <w:szCs w:val="24"/>
    </w:rPr>
  </w:style>
  <w:style w:type="character" w:customStyle="1" w:styleId="17">
    <w:name w:val="页眉 字符"/>
    <w:basedOn w:val="10"/>
    <w:link w:val="5"/>
    <w:semiHidden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字符"/>
    <w:basedOn w:val="10"/>
    <w:link w:val="4"/>
    <w:semiHidden/>
    <w:qFormat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yxf</Company>
  <Pages>1</Pages>
  <Words>105</Words>
  <Characters>108</Characters>
  <Lines>1</Lines>
  <Paragraphs>1</Paragraphs>
  <TotalTime>2</TotalTime>
  <ScaleCrop>false</ScaleCrop>
  <LinksUpToDate>false</LinksUpToDate>
  <CharactersWithSpaces>130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2022-07-09T00:08:00Z</dcterms:created>
  <dc:creator>Administrator</dc:creator>
  <cp:lastModifiedBy>Irene</cp:lastModifiedBy>
  <cp:lastPrinted>2021-06-22T02:33:00Z</cp:lastPrinted>
  <dcterms:modified xsi:type="dcterms:W3CDTF">2024-08-01T02:48:56Z</dcterms:modified>
  <dc:title>附件2  福州大学2019年博士生指导教师招生资格认定申请表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14E2C93E83A14EEE81C592877447B4DA_12</vt:lpwstr>
  </property>
</Properties>
</file>