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276" w:rsidRDefault="00F807B2">
      <w:pPr>
        <w:jc w:val="center"/>
        <w:rPr>
          <w:rFonts w:ascii="黑体" w:eastAsia="黑体" w:hAnsi="黑体"/>
          <w:b/>
          <w:sz w:val="32"/>
          <w:szCs w:val="32"/>
        </w:rPr>
      </w:pPr>
      <w:r>
        <w:rPr>
          <w:rFonts w:ascii="黑体" w:eastAsia="黑体" w:hAnsi="黑体" w:hint="eastAsia"/>
          <w:b/>
          <w:sz w:val="32"/>
          <w:szCs w:val="32"/>
        </w:rPr>
        <w:t>“振奋杯”</w:t>
      </w:r>
      <w:r>
        <w:rPr>
          <w:rFonts w:ascii="黑体" w:eastAsia="黑体" w:hAnsi="黑体" w:hint="eastAsia"/>
          <w:b/>
          <w:sz w:val="32"/>
          <w:szCs w:val="32"/>
        </w:rPr>
        <w:t>福州大学第</w:t>
      </w:r>
      <w:r>
        <w:rPr>
          <w:rFonts w:ascii="黑体" w:eastAsia="黑体" w:hAnsi="黑体" w:hint="eastAsia"/>
          <w:b/>
          <w:sz w:val="32"/>
          <w:szCs w:val="32"/>
        </w:rPr>
        <w:t>二</w:t>
      </w:r>
      <w:r>
        <w:rPr>
          <w:rFonts w:ascii="黑体" w:eastAsia="黑体" w:hAnsi="黑体" w:hint="eastAsia"/>
          <w:b/>
          <w:sz w:val="32"/>
          <w:szCs w:val="32"/>
        </w:rPr>
        <w:t>届定向越野比赛规程</w:t>
      </w:r>
    </w:p>
    <w:p w:rsidR="005F5276" w:rsidRDefault="00F807B2">
      <w:pPr>
        <w:rPr>
          <w:rFonts w:ascii="宋体" w:hAnsi="宋体"/>
          <w:b/>
          <w:kern w:val="0"/>
          <w:sz w:val="24"/>
          <w:szCs w:val="24"/>
        </w:rPr>
      </w:pPr>
      <w:r>
        <w:rPr>
          <w:rFonts w:ascii="宋体" w:hAnsi="宋体" w:hint="eastAsia"/>
          <w:b/>
          <w:kern w:val="0"/>
          <w:sz w:val="24"/>
          <w:szCs w:val="24"/>
        </w:rPr>
        <w:t>一、比赛时间和地点</w:t>
      </w:r>
    </w:p>
    <w:p w:rsidR="005F5276" w:rsidRDefault="00F807B2">
      <w:pPr>
        <w:spacing w:line="360" w:lineRule="auto"/>
        <w:rPr>
          <w:rFonts w:ascii="宋体" w:hAnsi="宋体"/>
          <w:kern w:val="0"/>
          <w:sz w:val="24"/>
          <w:szCs w:val="24"/>
        </w:rPr>
      </w:pPr>
      <w:r>
        <w:rPr>
          <w:rFonts w:ascii="宋体" w:hAnsi="宋体" w:hint="eastAsia"/>
          <w:kern w:val="0"/>
          <w:sz w:val="24"/>
          <w:szCs w:val="24"/>
        </w:rPr>
        <w:t>时间：</w:t>
      </w:r>
      <w:r>
        <w:rPr>
          <w:rFonts w:ascii="宋体" w:hAnsi="宋体" w:hint="eastAsia"/>
          <w:kern w:val="0"/>
          <w:sz w:val="24"/>
          <w:szCs w:val="24"/>
        </w:rPr>
        <w:t>202</w:t>
      </w:r>
      <w:r>
        <w:rPr>
          <w:rFonts w:ascii="宋体" w:hAnsi="宋体" w:hint="eastAsia"/>
          <w:kern w:val="0"/>
          <w:sz w:val="24"/>
          <w:szCs w:val="24"/>
        </w:rPr>
        <w:t>4</w:t>
      </w:r>
      <w:r>
        <w:rPr>
          <w:rFonts w:ascii="宋体" w:hAnsi="宋体" w:hint="eastAsia"/>
          <w:kern w:val="0"/>
          <w:sz w:val="24"/>
          <w:szCs w:val="24"/>
        </w:rPr>
        <w:t>年</w:t>
      </w:r>
      <w:r>
        <w:rPr>
          <w:rFonts w:ascii="宋体" w:hAnsi="宋体" w:hint="eastAsia"/>
          <w:kern w:val="0"/>
          <w:sz w:val="24"/>
          <w:szCs w:val="24"/>
        </w:rPr>
        <w:t>4</w:t>
      </w:r>
      <w:r>
        <w:rPr>
          <w:rFonts w:ascii="宋体" w:hAnsi="宋体" w:hint="eastAsia"/>
          <w:kern w:val="0"/>
          <w:sz w:val="24"/>
          <w:szCs w:val="24"/>
        </w:rPr>
        <w:t>月</w:t>
      </w:r>
      <w:r>
        <w:rPr>
          <w:rFonts w:ascii="宋体" w:hAnsi="宋体" w:hint="eastAsia"/>
          <w:kern w:val="0"/>
          <w:sz w:val="24"/>
          <w:szCs w:val="24"/>
        </w:rPr>
        <w:t>1</w:t>
      </w:r>
      <w:r>
        <w:rPr>
          <w:rFonts w:ascii="宋体" w:hAnsi="宋体" w:hint="eastAsia"/>
          <w:kern w:val="0"/>
          <w:sz w:val="24"/>
          <w:szCs w:val="24"/>
        </w:rPr>
        <w:t>4</w:t>
      </w:r>
      <w:r>
        <w:rPr>
          <w:rFonts w:ascii="宋体" w:hAnsi="宋体" w:hint="eastAsia"/>
          <w:kern w:val="0"/>
          <w:sz w:val="24"/>
          <w:szCs w:val="24"/>
        </w:rPr>
        <w:t>日上午</w:t>
      </w:r>
      <w:r>
        <w:rPr>
          <w:rFonts w:ascii="宋体" w:hAnsi="宋体" w:hint="eastAsia"/>
          <w:kern w:val="0"/>
          <w:sz w:val="24"/>
          <w:szCs w:val="24"/>
        </w:rPr>
        <w:t>8:</w:t>
      </w:r>
      <w:r>
        <w:rPr>
          <w:rFonts w:ascii="宋体" w:hAnsi="宋体"/>
          <w:kern w:val="0"/>
          <w:sz w:val="24"/>
          <w:szCs w:val="24"/>
        </w:rPr>
        <w:t>00-12</w:t>
      </w:r>
      <w:r>
        <w:rPr>
          <w:rFonts w:ascii="宋体" w:hAnsi="宋体" w:hint="eastAsia"/>
          <w:kern w:val="0"/>
          <w:sz w:val="24"/>
          <w:szCs w:val="24"/>
        </w:rPr>
        <w:t>:</w:t>
      </w:r>
      <w:r>
        <w:rPr>
          <w:rFonts w:ascii="宋体" w:hAnsi="宋体"/>
          <w:kern w:val="0"/>
          <w:sz w:val="24"/>
          <w:szCs w:val="24"/>
        </w:rPr>
        <w:t>00</w:t>
      </w:r>
    </w:p>
    <w:p w:rsidR="005F5276" w:rsidRDefault="00F807B2">
      <w:pPr>
        <w:spacing w:line="360" w:lineRule="auto"/>
        <w:rPr>
          <w:rFonts w:ascii="宋体" w:hAnsi="宋体"/>
          <w:kern w:val="0"/>
          <w:sz w:val="24"/>
          <w:szCs w:val="24"/>
        </w:rPr>
      </w:pPr>
      <w:r>
        <w:rPr>
          <w:rFonts w:ascii="宋体" w:hAnsi="宋体" w:hint="eastAsia"/>
          <w:kern w:val="0"/>
          <w:sz w:val="24"/>
          <w:szCs w:val="24"/>
        </w:rPr>
        <w:t>地点：福州大学旗山校区</w:t>
      </w:r>
      <w:proofErr w:type="gramStart"/>
      <w:r>
        <w:rPr>
          <w:rFonts w:ascii="宋体" w:hAnsi="宋体" w:hint="eastAsia"/>
          <w:kern w:val="0"/>
          <w:sz w:val="24"/>
          <w:szCs w:val="24"/>
        </w:rPr>
        <w:t>宏晖馆广场</w:t>
      </w:r>
      <w:proofErr w:type="gramEnd"/>
    </w:p>
    <w:p w:rsidR="005F5276" w:rsidRDefault="00F807B2">
      <w:pPr>
        <w:spacing w:line="360" w:lineRule="auto"/>
        <w:rPr>
          <w:rFonts w:ascii="宋体" w:hAnsi="宋体"/>
          <w:b/>
          <w:kern w:val="0"/>
          <w:sz w:val="24"/>
          <w:szCs w:val="24"/>
        </w:rPr>
      </w:pPr>
      <w:r>
        <w:rPr>
          <w:rFonts w:ascii="宋体" w:hAnsi="宋体" w:hint="eastAsia"/>
          <w:b/>
          <w:kern w:val="0"/>
          <w:sz w:val="24"/>
          <w:szCs w:val="24"/>
        </w:rPr>
        <w:t>二、比赛对象</w:t>
      </w:r>
    </w:p>
    <w:p w:rsidR="005F5276" w:rsidRDefault="00F807B2">
      <w:pPr>
        <w:spacing w:line="360" w:lineRule="auto"/>
        <w:rPr>
          <w:rFonts w:ascii="宋体" w:hAnsi="宋体"/>
          <w:kern w:val="0"/>
          <w:sz w:val="24"/>
          <w:szCs w:val="24"/>
        </w:rPr>
      </w:pPr>
      <w:r>
        <w:rPr>
          <w:rFonts w:ascii="宋体" w:hAnsi="宋体" w:hint="eastAsia"/>
          <w:kern w:val="0"/>
          <w:sz w:val="24"/>
          <w:szCs w:val="24"/>
        </w:rPr>
        <w:t>福州大学全体在籍学生</w:t>
      </w:r>
    </w:p>
    <w:p w:rsidR="005F5276" w:rsidRDefault="00F807B2">
      <w:pPr>
        <w:spacing w:line="360" w:lineRule="auto"/>
        <w:rPr>
          <w:rFonts w:ascii="宋体" w:hAnsi="宋体"/>
          <w:b/>
          <w:kern w:val="0"/>
          <w:sz w:val="24"/>
          <w:szCs w:val="24"/>
        </w:rPr>
      </w:pPr>
      <w:r>
        <w:rPr>
          <w:rFonts w:ascii="宋体" w:hAnsi="宋体" w:hint="eastAsia"/>
          <w:b/>
          <w:kern w:val="0"/>
          <w:sz w:val="24"/>
          <w:szCs w:val="24"/>
        </w:rPr>
        <w:t>三、参赛办法</w:t>
      </w:r>
    </w:p>
    <w:p w:rsidR="005F5276" w:rsidRDefault="00F807B2">
      <w:pPr>
        <w:spacing w:line="360" w:lineRule="auto"/>
        <w:ind w:firstLineChars="100" w:firstLine="240"/>
        <w:rPr>
          <w:rFonts w:ascii="宋体" w:hAnsi="宋体"/>
          <w:kern w:val="0"/>
          <w:sz w:val="24"/>
          <w:szCs w:val="24"/>
        </w:rPr>
      </w:pPr>
      <w:r>
        <w:rPr>
          <w:rFonts w:ascii="宋体" w:hAnsi="宋体" w:hint="eastAsia"/>
          <w:kern w:val="0"/>
          <w:sz w:val="24"/>
          <w:szCs w:val="24"/>
        </w:rPr>
        <w:t>以学院为单位报名，每个学院</w:t>
      </w:r>
      <w:r>
        <w:rPr>
          <w:rFonts w:ascii="宋体" w:hAnsi="宋体" w:hint="eastAsia"/>
          <w:kern w:val="0"/>
          <w:sz w:val="24"/>
          <w:szCs w:val="24"/>
        </w:rPr>
        <w:t>10</w:t>
      </w:r>
      <w:r>
        <w:rPr>
          <w:rFonts w:ascii="宋体" w:hAnsi="宋体" w:hint="eastAsia"/>
          <w:kern w:val="0"/>
          <w:sz w:val="24"/>
          <w:szCs w:val="24"/>
        </w:rPr>
        <w:t>名额，男生</w:t>
      </w:r>
      <w:r>
        <w:rPr>
          <w:rFonts w:ascii="宋体" w:hAnsi="宋体" w:hint="eastAsia"/>
          <w:kern w:val="0"/>
          <w:sz w:val="24"/>
          <w:szCs w:val="24"/>
        </w:rPr>
        <w:t>5</w:t>
      </w:r>
      <w:r>
        <w:rPr>
          <w:rFonts w:ascii="宋体" w:hAnsi="宋体" w:hint="eastAsia"/>
          <w:kern w:val="0"/>
          <w:sz w:val="24"/>
          <w:szCs w:val="24"/>
        </w:rPr>
        <w:t>人，女生</w:t>
      </w:r>
      <w:r>
        <w:rPr>
          <w:rFonts w:ascii="宋体" w:hAnsi="宋体" w:hint="eastAsia"/>
          <w:kern w:val="0"/>
          <w:sz w:val="24"/>
          <w:szCs w:val="24"/>
        </w:rPr>
        <w:t>5</w:t>
      </w:r>
      <w:r>
        <w:rPr>
          <w:rFonts w:ascii="宋体" w:hAnsi="宋体" w:hint="eastAsia"/>
          <w:kern w:val="0"/>
          <w:sz w:val="24"/>
          <w:szCs w:val="24"/>
        </w:rPr>
        <w:t>人。其中，短距离赛男女各</w:t>
      </w:r>
      <w:r>
        <w:rPr>
          <w:rFonts w:ascii="宋体" w:hAnsi="宋体" w:hint="eastAsia"/>
          <w:kern w:val="0"/>
          <w:sz w:val="24"/>
          <w:szCs w:val="24"/>
        </w:rPr>
        <w:t>3</w:t>
      </w:r>
      <w:r>
        <w:rPr>
          <w:rFonts w:ascii="宋体" w:hAnsi="宋体" w:hint="eastAsia"/>
          <w:kern w:val="0"/>
          <w:sz w:val="24"/>
          <w:szCs w:val="24"/>
        </w:rPr>
        <w:t>人；坐标积分赛限报</w:t>
      </w:r>
      <w:r>
        <w:rPr>
          <w:rFonts w:ascii="宋体" w:hAnsi="宋体" w:hint="eastAsia"/>
          <w:kern w:val="0"/>
          <w:sz w:val="24"/>
          <w:szCs w:val="24"/>
        </w:rPr>
        <w:t>2</w:t>
      </w:r>
      <w:r>
        <w:rPr>
          <w:rFonts w:ascii="宋体" w:hAnsi="宋体" w:hint="eastAsia"/>
          <w:kern w:val="0"/>
          <w:sz w:val="24"/>
          <w:szCs w:val="24"/>
        </w:rPr>
        <w:t>队，每队男女各</w:t>
      </w:r>
      <w:r>
        <w:rPr>
          <w:rFonts w:ascii="宋体" w:hAnsi="宋体" w:hint="eastAsia"/>
          <w:kern w:val="0"/>
          <w:sz w:val="24"/>
          <w:szCs w:val="24"/>
        </w:rPr>
        <w:t>1</w:t>
      </w:r>
      <w:r>
        <w:rPr>
          <w:rFonts w:ascii="宋体" w:hAnsi="宋体" w:hint="eastAsia"/>
          <w:kern w:val="0"/>
          <w:sz w:val="24"/>
          <w:szCs w:val="24"/>
        </w:rPr>
        <w:t>人。同时各学院需</w:t>
      </w:r>
      <w:proofErr w:type="gramStart"/>
      <w:r>
        <w:rPr>
          <w:rFonts w:ascii="宋体" w:hAnsi="宋体" w:hint="eastAsia"/>
          <w:kern w:val="0"/>
          <w:sz w:val="24"/>
          <w:szCs w:val="24"/>
        </w:rPr>
        <w:t>报教练</w:t>
      </w:r>
      <w:proofErr w:type="gramEnd"/>
      <w:r>
        <w:rPr>
          <w:rFonts w:ascii="宋体" w:hAnsi="宋体" w:hint="eastAsia"/>
          <w:kern w:val="0"/>
          <w:sz w:val="24"/>
          <w:szCs w:val="24"/>
        </w:rPr>
        <w:t>一人、领队一人（可兼任）。</w:t>
      </w:r>
    </w:p>
    <w:p w:rsidR="005F5276" w:rsidRDefault="00F807B2">
      <w:pPr>
        <w:spacing w:line="360" w:lineRule="auto"/>
        <w:rPr>
          <w:rFonts w:ascii="宋体" w:hAnsi="宋体"/>
          <w:b/>
          <w:kern w:val="0"/>
          <w:sz w:val="24"/>
          <w:szCs w:val="24"/>
        </w:rPr>
      </w:pPr>
      <w:r>
        <w:rPr>
          <w:rFonts w:ascii="宋体" w:hAnsi="宋体" w:hint="eastAsia"/>
          <w:b/>
          <w:kern w:val="0"/>
          <w:sz w:val="24"/>
          <w:szCs w:val="24"/>
        </w:rPr>
        <w:t>四、竞赛规则</w:t>
      </w:r>
    </w:p>
    <w:p w:rsidR="005F5276" w:rsidRDefault="00F807B2">
      <w:pPr>
        <w:spacing w:line="360" w:lineRule="auto"/>
        <w:ind w:firstLineChars="100" w:firstLine="240"/>
        <w:rPr>
          <w:rFonts w:ascii="宋体" w:hAnsi="宋体"/>
          <w:kern w:val="0"/>
          <w:sz w:val="24"/>
          <w:szCs w:val="24"/>
        </w:rPr>
      </w:pPr>
      <w:r>
        <w:rPr>
          <w:rFonts w:ascii="宋体" w:hAnsi="宋体" w:hint="eastAsia"/>
          <w:kern w:val="0"/>
          <w:sz w:val="24"/>
          <w:szCs w:val="24"/>
        </w:rPr>
        <w:t>本次竞赛执行</w:t>
      </w:r>
      <w:hyperlink r:id="rId5" w:tgtFrame="_self" w:history="1">
        <w:r>
          <w:rPr>
            <w:rFonts w:ascii="宋体" w:hAnsi="宋体" w:hint="eastAsia"/>
            <w:kern w:val="0"/>
            <w:sz w:val="24"/>
            <w:szCs w:val="24"/>
          </w:rPr>
          <w:t>国家</w:t>
        </w:r>
      </w:hyperlink>
      <w:r>
        <w:rPr>
          <w:rFonts w:ascii="宋体" w:hAnsi="宋体" w:hint="eastAsia"/>
          <w:kern w:val="0"/>
          <w:sz w:val="24"/>
          <w:szCs w:val="24"/>
        </w:rPr>
        <w:t>体育总局审定的《定向越野（运动）竞赛规则（</w:t>
      </w:r>
      <w:r>
        <w:rPr>
          <w:rFonts w:ascii="宋体" w:hAnsi="宋体" w:hint="eastAsia"/>
          <w:kern w:val="0"/>
          <w:sz w:val="24"/>
          <w:szCs w:val="24"/>
        </w:rPr>
        <w:t>2008</w:t>
      </w:r>
      <w:r>
        <w:rPr>
          <w:rFonts w:ascii="宋体" w:hAnsi="宋体" w:hint="eastAsia"/>
          <w:kern w:val="0"/>
          <w:sz w:val="24"/>
          <w:szCs w:val="24"/>
        </w:rPr>
        <w:t>）》，按</w:t>
      </w:r>
      <w:hyperlink r:id="rId6" w:tgtFrame="_self" w:history="1">
        <w:r>
          <w:rPr>
            <w:rFonts w:ascii="宋体" w:hAnsi="宋体" w:hint="eastAsia"/>
            <w:kern w:val="0"/>
            <w:sz w:val="24"/>
            <w:szCs w:val="24"/>
          </w:rPr>
          <w:t>国际</w:t>
        </w:r>
      </w:hyperlink>
      <w:r>
        <w:rPr>
          <w:rFonts w:ascii="宋体" w:hAnsi="宋体" w:hint="eastAsia"/>
          <w:kern w:val="0"/>
          <w:sz w:val="24"/>
          <w:szCs w:val="24"/>
        </w:rPr>
        <w:t>定向运动地图规范</w:t>
      </w:r>
      <w:r>
        <w:rPr>
          <w:rFonts w:ascii="宋体" w:hAnsi="宋体"/>
          <w:kern w:val="0"/>
          <w:sz w:val="24"/>
          <w:szCs w:val="24"/>
        </w:rPr>
        <w:t>(ISOM2017/ISSOM2019)</w:t>
      </w:r>
      <w:r>
        <w:rPr>
          <w:rFonts w:ascii="宋体" w:hAnsi="宋体" w:hint="eastAsia"/>
          <w:kern w:val="0"/>
          <w:sz w:val="24"/>
          <w:szCs w:val="24"/>
        </w:rPr>
        <w:t>地图。</w:t>
      </w:r>
      <w:proofErr w:type="gramStart"/>
      <w:r>
        <w:rPr>
          <w:rFonts w:ascii="宋体" w:hAnsi="宋体" w:hint="eastAsia"/>
          <w:kern w:val="0"/>
          <w:sz w:val="24"/>
          <w:szCs w:val="24"/>
        </w:rPr>
        <w:t>使用灰常越野</w:t>
      </w:r>
      <w:proofErr w:type="gramEnd"/>
      <w:r>
        <w:rPr>
          <w:rFonts w:ascii="宋体" w:hAnsi="宋体" w:hint="eastAsia"/>
          <w:kern w:val="0"/>
          <w:sz w:val="24"/>
          <w:szCs w:val="24"/>
        </w:rPr>
        <w:t>定向专用器材电子打卡计时系统。</w:t>
      </w:r>
    </w:p>
    <w:p w:rsidR="005F5276" w:rsidRDefault="00F807B2">
      <w:pPr>
        <w:rPr>
          <w:rFonts w:ascii="宋体" w:hAnsi="宋体"/>
          <w:b/>
          <w:kern w:val="0"/>
          <w:sz w:val="24"/>
          <w:szCs w:val="24"/>
        </w:rPr>
      </w:pPr>
      <w:r>
        <w:rPr>
          <w:rFonts w:ascii="宋体" w:hAnsi="宋体" w:hint="eastAsia"/>
          <w:b/>
          <w:kern w:val="0"/>
          <w:sz w:val="24"/>
          <w:szCs w:val="24"/>
        </w:rPr>
        <w:t>（一）短距离赛规则</w:t>
      </w:r>
    </w:p>
    <w:p w:rsidR="005F5276" w:rsidRDefault="00F807B2">
      <w:pPr>
        <w:spacing w:line="360" w:lineRule="auto"/>
        <w:rPr>
          <w:rFonts w:ascii="宋体" w:hAnsi="宋体"/>
          <w:kern w:val="0"/>
          <w:sz w:val="24"/>
          <w:szCs w:val="24"/>
        </w:rPr>
      </w:pPr>
      <w:r>
        <w:rPr>
          <w:rFonts w:ascii="宋体" w:hAnsi="宋体" w:hint="eastAsia"/>
          <w:kern w:val="0"/>
          <w:sz w:val="24"/>
          <w:szCs w:val="24"/>
        </w:rPr>
        <w:t>1</w:t>
      </w:r>
      <w:r>
        <w:rPr>
          <w:rFonts w:ascii="宋体" w:hAnsi="宋体" w:hint="eastAsia"/>
          <w:kern w:val="0"/>
          <w:sz w:val="24"/>
          <w:szCs w:val="24"/>
        </w:rPr>
        <w:t>、短距离赛以个人方式进行，在比赛区域内预先设置若干多检查点，检查点有规定顺序，比赛</w:t>
      </w:r>
      <w:proofErr w:type="gramStart"/>
      <w:r>
        <w:rPr>
          <w:rFonts w:ascii="宋体" w:hAnsi="宋体" w:hint="eastAsia"/>
          <w:kern w:val="0"/>
          <w:sz w:val="24"/>
          <w:szCs w:val="24"/>
        </w:rPr>
        <w:t>中选手</w:t>
      </w:r>
      <w:proofErr w:type="gramEnd"/>
      <w:r>
        <w:rPr>
          <w:rFonts w:ascii="宋体" w:hAnsi="宋体" w:hint="eastAsia"/>
          <w:kern w:val="0"/>
          <w:sz w:val="24"/>
          <w:szCs w:val="24"/>
        </w:rPr>
        <w:t>应按照顺序寻找检查点打卡，在规定时间内寻找全部检查点进行打卡，</w:t>
      </w:r>
      <w:proofErr w:type="gramStart"/>
      <w:r>
        <w:rPr>
          <w:rFonts w:ascii="宋体" w:hAnsi="宋体" w:hint="eastAsia"/>
          <w:kern w:val="0"/>
          <w:sz w:val="24"/>
          <w:szCs w:val="24"/>
        </w:rPr>
        <w:t>则成绩</w:t>
      </w:r>
      <w:proofErr w:type="gramEnd"/>
      <w:r>
        <w:rPr>
          <w:rFonts w:ascii="宋体" w:hAnsi="宋体" w:hint="eastAsia"/>
          <w:kern w:val="0"/>
          <w:sz w:val="24"/>
          <w:szCs w:val="24"/>
        </w:rPr>
        <w:t>有效，成绩有效则按时间进行排名，时间最短者为优胜。</w:t>
      </w:r>
    </w:p>
    <w:p w:rsidR="005F5276" w:rsidRDefault="00F807B2">
      <w:pPr>
        <w:spacing w:line="360" w:lineRule="auto"/>
        <w:rPr>
          <w:rFonts w:ascii="宋体" w:hAnsi="宋体"/>
          <w:kern w:val="0"/>
          <w:sz w:val="24"/>
          <w:szCs w:val="24"/>
        </w:rPr>
      </w:pPr>
      <w:r>
        <w:rPr>
          <w:rFonts w:ascii="宋体" w:hAnsi="宋体" w:hint="eastAsia"/>
          <w:kern w:val="0"/>
          <w:sz w:val="24"/>
          <w:szCs w:val="24"/>
        </w:rPr>
        <w:t>2</w:t>
      </w:r>
      <w:r>
        <w:rPr>
          <w:rFonts w:ascii="宋体" w:hAnsi="宋体" w:hint="eastAsia"/>
          <w:kern w:val="0"/>
          <w:sz w:val="24"/>
          <w:szCs w:val="24"/>
        </w:rPr>
        <w:t>、成绩统计</w:t>
      </w:r>
    </w:p>
    <w:p w:rsidR="005F5276" w:rsidRDefault="00F807B2">
      <w:pPr>
        <w:spacing w:line="360" w:lineRule="auto"/>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1</w:t>
      </w:r>
      <w:r>
        <w:rPr>
          <w:rFonts w:ascii="宋体" w:hAnsi="宋体" w:hint="eastAsia"/>
          <w:kern w:val="0"/>
          <w:sz w:val="24"/>
          <w:szCs w:val="24"/>
        </w:rPr>
        <w:t>）运动员的排名由运动员完成比赛的时间排序，用时少的排名在前。</w:t>
      </w:r>
    </w:p>
    <w:p w:rsidR="005F5276" w:rsidRDefault="00F807B2">
      <w:pPr>
        <w:spacing w:line="360" w:lineRule="auto"/>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）如果运动员未在规定时间之内完成比赛或未按既定顺序进行打卡，该运动员成绩无效。</w:t>
      </w:r>
    </w:p>
    <w:p w:rsidR="005F5276" w:rsidRDefault="00F807B2">
      <w:pPr>
        <w:spacing w:line="360" w:lineRule="auto"/>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3</w:t>
      </w:r>
      <w:r>
        <w:rPr>
          <w:rFonts w:ascii="宋体" w:hAnsi="宋体" w:hint="eastAsia"/>
          <w:kern w:val="0"/>
          <w:sz w:val="24"/>
          <w:szCs w:val="24"/>
        </w:rPr>
        <w:t>）运动员在比赛过程中使用交通工具或通讯工具进行辅助比赛则取消比赛资格。</w:t>
      </w:r>
    </w:p>
    <w:p w:rsidR="005F5276" w:rsidRDefault="00F807B2">
      <w:pPr>
        <w:spacing w:line="360" w:lineRule="auto"/>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4</w:t>
      </w:r>
      <w:r>
        <w:rPr>
          <w:rFonts w:ascii="宋体" w:hAnsi="宋体" w:hint="eastAsia"/>
          <w:kern w:val="0"/>
          <w:sz w:val="24"/>
          <w:szCs w:val="24"/>
        </w:rPr>
        <w:t>）违法其他比赛规则者取消比赛资格。</w:t>
      </w:r>
    </w:p>
    <w:p w:rsidR="005F5276" w:rsidRDefault="00F807B2">
      <w:pPr>
        <w:rPr>
          <w:rFonts w:ascii="宋体" w:hAnsi="宋体"/>
          <w:b/>
          <w:kern w:val="0"/>
          <w:sz w:val="24"/>
          <w:szCs w:val="24"/>
        </w:rPr>
      </w:pPr>
      <w:r>
        <w:rPr>
          <w:rFonts w:ascii="宋体" w:hAnsi="宋体" w:hint="eastAsia"/>
          <w:b/>
          <w:kern w:val="0"/>
          <w:sz w:val="24"/>
          <w:szCs w:val="24"/>
        </w:rPr>
        <w:t>（二）坐标积分赛规则</w:t>
      </w:r>
    </w:p>
    <w:p w:rsidR="005F5276" w:rsidRDefault="00F807B2">
      <w:pPr>
        <w:spacing w:line="360" w:lineRule="auto"/>
        <w:rPr>
          <w:rFonts w:ascii="宋体" w:hAnsi="宋体"/>
          <w:kern w:val="0"/>
          <w:sz w:val="24"/>
          <w:szCs w:val="24"/>
        </w:rPr>
      </w:pPr>
      <w:r>
        <w:rPr>
          <w:rFonts w:ascii="宋体" w:hAnsi="宋体" w:hint="eastAsia"/>
          <w:kern w:val="0"/>
          <w:sz w:val="24"/>
          <w:szCs w:val="24"/>
        </w:rPr>
        <w:t>1</w:t>
      </w:r>
      <w:r>
        <w:rPr>
          <w:rFonts w:ascii="宋体" w:hAnsi="宋体" w:hint="eastAsia"/>
          <w:kern w:val="0"/>
          <w:sz w:val="24"/>
          <w:szCs w:val="24"/>
        </w:rPr>
        <w:t>、坐标积分赛以团队方式进行。它是在比赛区域内预先设置若干多检查点，其中有四个检查点以坐标的形式记录在图上，需对检查点坐标进行计算并标注在图纸上。检查点没有规定顺序，比赛</w:t>
      </w:r>
      <w:proofErr w:type="gramStart"/>
      <w:r>
        <w:rPr>
          <w:rFonts w:ascii="宋体" w:hAnsi="宋体" w:hint="eastAsia"/>
          <w:kern w:val="0"/>
          <w:sz w:val="24"/>
          <w:szCs w:val="24"/>
        </w:rPr>
        <w:t>中选手</w:t>
      </w:r>
      <w:proofErr w:type="gramEnd"/>
      <w:r>
        <w:rPr>
          <w:rFonts w:ascii="宋体" w:hAnsi="宋体" w:hint="eastAsia"/>
          <w:kern w:val="0"/>
          <w:sz w:val="24"/>
          <w:szCs w:val="24"/>
        </w:rPr>
        <w:t>应按照尽可能获得更多的有效积分进行打卡，在尽量短</w:t>
      </w:r>
      <w:r>
        <w:rPr>
          <w:rFonts w:ascii="宋体" w:hAnsi="宋体" w:hint="eastAsia"/>
          <w:kern w:val="0"/>
          <w:sz w:val="24"/>
          <w:szCs w:val="24"/>
        </w:rPr>
        <w:t>的时间内自行寻找最多的检查点，成绩有效，以积分最多者为优</w:t>
      </w:r>
      <w:r>
        <w:rPr>
          <w:rFonts w:ascii="宋体" w:hAnsi="宋体" w:hint="eastAsia"/>
          <w:kern w:val="0"/>
          <w:sz w:val="24"/>
          <w:szCs w:val="24"/>
        </w:rPr>
        <w:lastRenderedPageBreak/>
        <w:t>胜。</w:t>
      </w:r>
    </w:p>
    <w:p w:rsidR="005F5276" w:rsidRDefault="00F807B2">
      <w:pPr>
        <w:spacing w:line="360" w:lineRule="auto"/>
        <w:rPr>
          <w:rFonts w:ascii="宋体" w:hAnsi="宋体"/>
          <w:kern w:val="0"/>
          <w:sz w:val="24"/>
          <w:szCs w:val="24"/>
        </w:rPr>
      </w:pPr>
      <w:r>
        <w:rPr>
          <w:rFonts w:ascii="宋体" w:hAnsi="宋体" w:hint="eastAsia"/>
          <w:kern w:val="0"/>
          <w:sz w:val="24"/>
          <w:szCs w:val="24"/>
        </w:rPr>
        <w:t>2</w:t>
      </w:r>
      <w:r>
        <w:rPr>
          <w:rFonts w:ascii="宋体" w:hAnsi="宋体" w:hint="eastAsia"/>
          <w:kern w:val="0"/>
          <w:sz w:val="24"/>
          <w:szCs w:val="24"/>
        </w:rPr>
        <w:t>、成绩统计</w:t>
      </w:r>
    </w:p>
    <w:p w:rsidR="005F5276" w:rsidRDefault="00F807B2">
      <w:pPr>
        <w:spacing w:line="360" w:lineRule="auto"/>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1</w:t>
      </w:r>
      <w:r>
        <w:rPr>
          <w:rFonts w:ascii="宋体" w:hAnsi="宋体" w:hint="eastAsia"/>
          <w:kern w:val="0"/>
          <w:sz w:val="24"/>
          <w:szCs w:val="24"/>
        </w:rPr>
        <w:t>）运动员的排名由运动员完成比赛的积分排序，积分多的排名在前。若积分相同则用时少的在前。</w:t>
      </w:r>
    </w:p>
    <w:p w:rsidR="005F5276" w:rsidRDefault="00F807B2">
      <w:pPr>
        <w:spacing w:line="360" w:lineRule="auto"/>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）如果运动员未在规定时间之内完成比赛，该运动员成绩无效。</w:t>
      </w:r>
    </w:p>
    <w:p w:rsidR="005F5276" w:rsidRDefault="00F807B2">
      <w:pPr>
        <w:spacing w:line="360" w:lineRule="auto"/>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3</w:t>
      </w:r>
      <w:r>
        <w:rPr>
          <w:rFonts w:ascii="宋体" w:hAnsi="宋体" w:hint="eastAsia"/>
          <w:kern w:val="0"/>
          <w:sz w:val="24"/>
          <w:szCs w:val="24"/>
        </w:rPr>
        <w:t>）运动员在比赛过程中使用交通工具或通讯工具进行辅助比赛则取消比赛资格。</w:t>
      </w:r>
    </w:p>
    <w:p w:rsidR="005F5276" w:rsidRDefault="00F807B2">
      <w:pPr>
        <w:spacing w:line="360" w:lineRule="auto"/>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4</w:t>
      </w:r>
      <w:r>
        <w:rPr>
          <w:rFonts w:ascii="宋体" w:hAnsi="宋体" w:hint="eastAsia"/>
          <w:kern w:val="0"/>
          <w:sz w:val="24"/>
          <w:szCs w:val="24"/>
        </w:rPr>
        <w:t>）违法其他比赛规则者取消比赛资格。</w:t>
      </w:r>
    </w:p>
    <w:p w:rsidR="005F5276" w:rsidRDefault="00F807B2">
      <w:pPr>
        <w:spacing w:line="360" w:lineRule="auto"/>
        <w:rPr>
          <w:rFonts w:ascii="宋体" w:hAnsi="宋体"/>
          <w:b/>
          <w:kern w:val="0"/>
          <w:sz w:val="24"/>
          <w:szCs w:val="24"/>
        </w:rPr>
      </w:pPr>
      <w:r>
        <w:rPr>
          <w:rFonts w:ascii="宋体" w:hAnsi="宋体" w:hint="eastAsia"/>
          <w:b/>
          <w:kern w:val="0"/>
          <w:sz w:val="24"/>
          <w:szCs w:val="24"/>
        </w:rPr>
        <w:t>五、名次录取与奖励方法</w:t>
      </w:r>
    </w:p>
    <w:p w:rsidR="005F5276" w:rsidRDefault="00F807B2">
      <w:pPr>
        <w:spacing w:line="360" w:lineRule="auto"/>
        <w:rPr>
          <w:rFonts w:ascii="宋体" w:hAnsi="宋体"/>
          <w:kern w:val="0"/>
          <w:sz w:val="24"/>
          <w:szCs w:val="24"/>
        </w:rPr>
      </w:pPr>
      <w:r>
        <w:rPr>
          <w:rFonts w:ascii="宋体" w:hAnsi="宋体" w:hint="eastAsia"/>
          <w:kern w:val="0"/>
          <w:sz w:val="24"/>
          <w:szCs w:val="24"/>
        </w:rPr>
        <w:t>1</w:t>
      </w:r>
      <w:r>
        <w:rPr>
          <w:rFonts w:ascii="宋体" w:hAnsi="宋体"/>
          <w:kern w:val="0"/>
          <w:sz w:val="24"/>
          <w:szCs w:val="24"/>
        </w:rPr>
        <w:t>、</w:t>
      </w:r>
      <w:r>
        <w:rPr>
          <w:rFonts w:ascii="宋体" w:hAnsi="宋体" w:hint="eastAsia"/>
          <w:kern w:val="0"/>
          <w:sz w:val="24"/>
          <w:szCs w:val="24"/>
        </w:rPr>
        <w:t>短距离赛分男女组，分别</w:t>
      </w:r>
      <w:proofErr w:type="gramStart"/>
      <w:r>
        <w:rPr>
          <w:rFonts w:ascii="宋体" w:hAnsi="宋体" w:hint="eastAsia"/>
          <w:kern w:val="0"/>
          <w:sz w:val="24"/>
          <w:szCs w:val="24"/>
        </w:rPr>
        <w:t>取有效</w:t>
      </w:r>
      <w:proofErr w:type="gramEnd"/>
      <w:r>
        <w:rPr>
          <w:rFonts w:ascii="宋体" w:hAnsi="宋体" w:hint="eastAsia"/>
          <w:kern w:val="0"/>
          <w:sz w:val="24"/>
          <w:szCs w:val="24"/>
        </w:rPr>
        <w:t>成绩前</w:t>
      </w:r>
      <w:r>
        <w:rPr>
          <w:rFonts w:ascii="宋体" w:hAnsi="宋体" w:hint="eastAsia"/>
          <w:kern w:val="0"/>
          <w:sz w:val="24"/>
          <w:szCs w:val="24"/>
        </w:rPr>
        <w:t>八</w:t>
      </w:r>
      <w:r>
        <w:rPr>
          <w:rFonts w:ascii="宋体" w:hAnsi="宋体" w:hint="eastAsia"/>
          <w:kern w:val="0"/>
          <w:sz w:val="24"/>
          <w:szCs w:val="24"/>
        </w:rPr>
        <w:t>名进行奖励，颁发奖牌及证书；</w:t>
      </w:r>
    </w:p>
    <w:p w:rsidR="005F5276" w:rsidRDefault="00F807B2">
      <w:pPr>
        <w:spacing w:line="360" w:lineRule="auto"/>
        <w:rPr>
          <w:rFonts w:ascii="宋体" w:hAnsi="宋体"/>
          <w:kern w:val="0"/>
          <w:sz w:val="24"/>
          <w:szCs w:val="24"/>
        </w:rPr>
      </w:pPr>
      <w:r>
        <w:rPr>
          <w:rFonts w:ascii="宋体" w:hAnsi="宋体" w:hint="eastAsia"/>
          <w:kern w:val="0"/>
          <w:sz w:val="24"/>
          <w:szCs w:val="24"/>
        </w:rPr>
        <w:t>2</w:t>
      </w:r>
      <w:r>
        <w:rPr>
          <w:rFonts w:ascii="宋体" w:hAnsi="宋体"/>
          <w:kern w:val="0"/>
          <w:sz w:val="24"/>
          <w:szCs w:val="24"/>
        </w:rPr>
        <w:t>、</w:t>
      </w:r>
      <w:r>
        <w:rPr>
          <w:rFonts w:ascii="宋体" w:hAnsi="宋体" w:hint="eastAsia"/>
          <w:kern w:val="0"/>
          <w:sz w:val="24"/>
          <w:szCs w:val="24"/>
        </w:rPr>
        <w:t>坐标积分赛取前八名，颁发奖杯及证书；</w:t>
      </w:r>
    </w:p>
    <w:p w:rsidR="005F5276" w:rsidRDefault="00F807B2">
      <w:pPr>
        <w:spacing w:line="360" w:lineRule="auto"/>
        <w:rPr>
          <w:rFonts w:ascii="宋体" w:hAnsi="宋体"/>
          <w:kern w:val="0"/>
          <w:sz w:val="24"/>
          <w:szCs w:val="24"/>
        </w:rPr>
      </w:pPr>
      <w:r>
        <w:rPr>
          <w:rFonts w:ascii="宋体" w:hAnsi="宋体" w:hint="eastAsia"/>
          <w:kern w:val="0"/>
          <w:sz w:val="24"/>
          <w:szCs w:val="24"/>
        </w:rPr>
        <w:t>3</w:t>
      </w:r>
      <w:r>
        <w:rPr>
          <w:rFonts w:ascii="宋体" w:hAnsi="宋体" w:hint="eastAsia"/>
          <w:kern w:val="0"/>
          <w:sz w:val="24"/>
          <w:szCs w:val="24"/>
        </w:rPr>
        <w:t>、此次竞赛成绩计入振奋杯总成绩。</w:t>
      </w:r>
      <w:r>
        <w:rPr>
          <w:rFonts w:ascii="宋体" w:hAnsi="宋体" w:hint="eastAsia"/>
          <w:kern w:val="0"/>
          <w:sz w:val="24"/>
          <w:szCs w:val="24"/>
        </w:rPr>
        <w:t>积分计算方法：个人短距离赛男子组、女子组各取前八名，分别依次按</w:t>
      </w:r>
      <w:r>
        <w:rPr>
          <w:rFonts w:ascii="宋体" w:hAnsi="宋体" w:hint="eastAsia"/>
          <w:kern w:val="0"/>
          <w:sz w:val="24"/>
          <w:szCs w:val="24"/>
        </w:rPr>
        <w:t>9</w:t>
      </w:r>
      <w:r>
        <w:rPr>
          <w:rFonts w:ascii="宋体" w:hAnsi="宋体" w:hint="eastAsia"/>
          <w:kern w:val="0"/>
          <w:sz w:val="24"/>
          <w:szCs w:val="24"/>
        </w:rPr>
        <w:t>、</w:t>
      </w:r>
      <w:r>
        <w:rPr>
          <w:rFonts w:ascii="宋体" w:hAnsi="宋体" w:hint="eastAsia"/>
          <w:kern w:val="0"/>
          <w:sz w:val="24"/>
          <w:szCs w:val="24"/>
        </w:rPr>
        <w:t>7</w:t>
      </w:r>
      <w:r>
        <w:rPr>
          <w:rFonts w:ascii="宋体" w:hAnsi="宋体" w:hint="eastAsia"/>
          <w:kern w:val="0"/>
          <w:sz w:val="24"/>
          <w:szCs w:val="24"/>
        </w:rPr>
        <w:t>、</w:t>
      </w:r>
      <w:r>
        <w:rPr>
          <w:rFonts w:ascii="宋体" w:hAnsi="宋体" w:hint="eastAsia"/>
          <w:kern w:val="0"/>
          <w:sz w:val="24"/>
          <w:szCs w:val="24"/>
        </w:rPr>
        <w:t>6</w:t>
      </w:r>
      <w:r>
        <w:rPr>
          <w:rFonts w:ascii="宋体" w:hAnsi="宋体" w:hint="eastAsia"/>
          <w:kern w:val="0"/>
          <w:sz w:val="24"/>
          <w:szCs w:val="24"/>
        </w:rPr>
        <w:t>、</w:t>
      </w:r>
      <w:r>
        <w:rPr>
          <w:rFonts w:ascii="宋体" w:hAnsi="宋体" w:hint="eastAsia"/>
          <w:kern w:val="0"/>
          <w:sz w:val="24"/>
          <w:szCs w:val="24"/>
        </w:rPr>
        <w:t>5</w:t>
      </w:r>
      <w:r>
        <w:rPr>
          <w:rFonts w:ascii="宋体" w:hAnsi="宋体" w:hint="eastAsia"/>
          <w:kern w:val="0"/>
          <w:sz w:val="24"/>
          <w:szCs w:val="24"/>
        </w:rPr>
        <w:t>、</w:t>
      </w:r>
      <w:r>
        <w:rPr>
          <w:rFonts w:ascii="宋体" w:hAnsi="宋体" w:hint="eastAsia"/>
          <w:kern w:val="0"/>
          <w:sz w:val="24"/>
          <w:szCs w:val="24"/>
        </w:rPr>
        <w:t>4</w:t>
      </w:r>
      <w:r>
        <w:rPr>
          <w:rFonts w:ascii="宋体" w:hAnsi="宋体" w:hint="eastAsia"/>
          <w:kern w:val="0"/>
          <w:sz w:val="24"/>
          <w:szCs w:val="24"/>
        </w:rPr>
        <w:t>、</w:t>
      </w:r>
      <w:r>
        <w:rPr>
          <w:rFonts w:ascii="宋体" w:hAnsi="宋体" w:hint="eastAsia"/>
          <w:kern w:val="0"/>
          <w:sz w:val="24"/>
          <w:szCs w:val="24"/>
        </w:rPr>
        <w:t>3</w:t>
      </w: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w:t>
      </w:r>
      <w:r>
        <w:rPr>
          <w:rFonts w:ascii="宋体" w:hAnsi="宋体" w:hint="eastAsia"/>
          <w:kern w:val="0"/>
          <w:sz w:val="24"/>
          <w:szCs w:val="24"/>
        </w:rPr>
        <w:t>1</w:t>
      </w:r>
      <w:r>
        <w:rPr>
          <w:rFonts w:ascii="宋体" w:hAnsi="宋体" w:hint="eastAsia"/>
          <w:kern w:val="0"/>
          <w:sz w:val="24"/>
          <w:szCs w:val="24"/>
        </w:rPr>
        <w:t>计分；坐标积分赛取前八名，依次按</w:t>
      </w:r>
      <w:r>
        <w:rPr>
          <w:rFonts w:ascii="宋体" w:hAnsi="宋体" w:hint="eastAsia"/>
          <w:kern w:val="0"/>
          <w:sz w:val="24"/>
          <w:szCs w:val="24"/>
        </w:rPr>
        <w:t>18</w:t>
      </w:r>
      <w:r>
        <w:rPr>
          <w:rFonts w:ascii="宋体" w:hAnsi="宋体" w:hint="eastAsia"/>
          <w:kern w:val="0"/>
          <w:sz w:val="24"/>
          <w:szCs w:val="24"/>
        </w:rPr>
        <w:t>、</w:t>
      </w:r>
      <w:r>
        <w:rPr>
          <w:rFonts w:ascii="宋体" w:hAnsi="宋体" w:hint="eastAsia"/>
          <w:kern w:val="0"/>
          <w:sz w:val="24"/>
          <w:szCs w:val="24"/>
        </w:rPr>
        <w:t>14</w:t>
      </w:r>
      <w:r>
        <w:rPr>
          <w:rFonts w:ascii="宋体" w:hAnsi="宋体" w:hint="eastAsia"/>
          <w:kern w:val="0"/>
          <w:sz w:val="24"/>
          <w:szCs w:val="24"/>
        </w:rPr>
        <w:t>、</w:t>
      </w:r>
      <w:r>
        <w:rPr>
          <w:rFonts w:ascii="宋体" w:hAnsi="宋体" w:hint="eastAsia"/>
          <w:kern w:val="0"/>
          <w:sz w:val="24"/>
          <w:szCs w:val="24"/>
        </w:rPr>
        <w:t>12</w:t>
      </w:r>
      <w:r>
        <w:rPr>
          <w:rFonts w:ascii="宋体" w:hAnsi="宋体" w:hint="eastAsia"/>
          <w:kern w:val="0"/>
          <w:sz w:val="24"/>
          <w:szCs w:val="24"/>
        </w:rPr>
        <w:t>、</w:t>
      </w:r>
      <w:r>
        <w:rPr>
          <w:rFonts w:ascii="宋体" w:hAnsi="宋体" w:hint="eastAsia"/>
          <w:kern w:val="0"/>
          <w:sz w:val="24"/>
          <w:szCs w:val="24"/>
        </w:rPr>
        <w:t>10</w:t>
      </w:r>
      <w:r>
        <w:rPr>
          <w:rFonts w:ascii="宋体" w:hAnsi="宋体" w:hint="eastAsia"/>
          <w:kern w:val="0"/>
          <w:sz w:val="24"/>
          <w:szCs w:val="24"/>
        </w:rPr>
        <w:t>、</w:t>
      </w:r>
      <w:r>
        <w:rPr>
          <w:rFonts w:ascii="宋体" w:hAnsi="宋体" w:hint="eastAsia"/>
          <w:kern w:val="0"/>
          <w:sz w:val="24"/>
          <w:szCs w:val="24"/>
        </w:rPr>
        <w:t>8</w:t>
      </w:r>
      <w:r>
        <w:rPr>
          <w:rFonts w:ascii="宋体" w:hAnsi="宋体" w:hint="eastAsia"/>
          <w:kern w:val="0"/>
          <w:sz w:val="24"/>
          <w:szCs w:val="24"/>
        </w:rPr>
        <w:t>、</w:t>
      </w:r>
      <w:r>
        <w:rPr>
          <w:rFonts w:ascii="宋体" w:hAnsi="宋体" w:hint="eastAsia"/>
          <w:kern w:val="0"/>
          <w:sz w:val="24"/>
          <w:szCs w:val="24"/>
        </w:rPr>
        <w:t>6</w:t>
      </w:r>
      <w:r>
        <w:rPr>
          <w:rFonts w:ascii="宋体" w:hAnsi="宋体" w:hint="eastAsia"/>
          <w:kern w:val="0"/>
          <w:sz w:val="24"/>
          <w:szCs w:val="24"/>
        </w:rPr>
        <w:t>、</w:t>
      </w:r>
      <w:r>
        <w:rPr>
          <w:rFonts w:ascii="宋体" w:hAnsi="宋体" w:hint="eastAsia"/>
          <w:kern w:val="0"/>
          <w:sz w:val="24"/>
          <w:szCs w:val="24"/>
        </w:rPr>
        <w:t>4</w:t>
      </w: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计分。</w:t>
      </w:r>
    </w:p>
    <w:p w:rsidR="005F5276" w:rsidRDefault="00F807B2">
      <w:pPr>
        <w:spacing w:line="360" w:lineRule="auto"/>
        <w:rPr>
          <w:rFonts w:ascii="宋体" w:hAnsi="宋体"/>
          <w:b/>
          <w:kern w:val="0"/>
          <w:sz w:val="24"/>
          <w:szCs w:val="24"/>
        </w:rPr>
      </w:pPr>
      <w:r>
        <w:rPr>
          <w:rFonts w:ascii="宋体" w:hAnsi="宋体" w:hint="eastAsia"/>
          <w:b/>
          <w:kern w:val="0"/>
          <w:sz w:val="24"/>
          <w:szCs w:val="24"/>
        </w:rPr>
        <w:t>六、比赛安排</w:t>
      </w:r>
    </w:p>
    <w:tbl>
      <w:tblPr>
        <w:tblStyle w:val="a7"/>
        <w:tblW w:w="8407" w:type="dxa"/>
        <w:tblLayout w:type="fixed"/>
        <w:tblLook w:val="04A0" w:firstRow="1" w:lastRow="0" w:firstColumn="1" w:lastColumn="0" w:noHBand="0" w:noVBand="1"/>
      </w:tblPr>
      <w:tblGrid>
        <w:gridCol w:w="2219"/>
        <w:gridCol w:w="2220"/>
        <w:gridCol w:w="3968"/>
      </w:tblGrid>
      <w:tr w:rsidR="005F5276">
        <w:trPr>
          <w:trHeight w:val="615"/>
        </w:trPr>
        <w:tc>
          <w:tcPr>
            <w:tcW w:w="2219"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时间</w:t>
            </w:r>
          </w:p>
        </w:tc>
        <w:tc>
          <w:tcPr>
            <w:tcW w:w="2220"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内容</w:t>
            </w:r>
          </w:p>
        </w:tc>
        <w:tc>
          <w:tcPr>
            <w:tcW w:w="3968"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备注</w:t>
            </w:r>
          </w:p>
        </w:tc>
      </w:tr>
      <w:tr w:rsidR="005F5276">
        <w:trPr>
          <w:trHeight w:val="561"/>
        </w:trPr>
        <w:tc>
          <w:tcPr>
            <w:tcW w:w="2219" w:type="dxa"/>
          </w:tcPr>
          <w:p w:rsidR="005F5276" w:rsidRDefault="00F807B2">
            <w:pPr>
              <w:spacing w:line="360" w:lineRule="auto"/>
              <w:rPr>
                <w:rFonts w:ascii="宋体" w:hAnsi="宋体" w:cs="宋体"/>
                <w:kern w:val="0"/>
                <w:sz w:val="24"/>
                <w:szCs w:val="24"/>
              </w:rPr>
            </w:pPr>
            <w:r>
              <w:rPr>
                <w:rFonts w:ascii="宋体" w:hAnsi="宋体" w:cs="宋体" w:hint="eastAsia"/>
                <w:kern w:val="0"/>
                <w:sz w:val="24"/>
                <w:szCs w:val="24"/>
              </w:rPr>
              <w:t>8:00-8:</w:t>
            </w:r>
            <w:r>
              <w:rPr>
                <w:rFonts w:ascii="宋体" w:hAnsi="宋体" w:cs="宋体"/>
                <w:kern w:val="0"/>
                <w:sz w:val="24"/>
                <w:szCs w:val="24"/>
              </w:rPr>
              <w:t>4</w:t>
            </w:r>
            <w:r>
              <w:rPr>
                <w:rFonts w:ascii="宋体" w:hAnsi="宋体" w:cs="宋体" w:hint="eastAsia"/>
                <w:kern w:val="0"/>
                <w:sz w:val="24"/>
                <w:szCs w:val="24"/>
              </w:rPr>
              <w:t>0</w:t>
            </w:r>
          </w:p>
        </w:tc>
        <w:tc>
          <w:tcPr>
            <w:tcW w:w="2220"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各参赛人员到场</w:t>
            </w:r>
          </w:p>
        </w:tc>
        <w:tc>
          <w:tcPr>
            <w:tcW w:w="3968"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领队签到、热身、开幕</w:t>
            </w:r>
          </w:p>
        </w:tc>
      </w:tr>
      <w:tr w:rsidR="005F5276">
        <w:trPr>
          <w:trHeight w:val="657"/>
        </w:trPr>
        <w:tc>
          <w:tcPr>
            <w:tcW w:w="2219" w:type="dxa"/>
          </w:tcPr>
          <w:p w:rsidR="005F5276" w:rsidRDefault="00F807B2">
            <w:pPr>
              <w:spacing w:line="360" w:lineRule="auto"/>
              <w:rPr>
                <w:rFonts w:ascii="宋体" w:hAnsi="宋体" w:cs="宋体"/>
                <w:kern w:val="0"/>
                <w:sz w:val="24"/>
                <w:szCs w:val="24"/>
              </w:rPr>
            </w:pPr>
            <w:r>
              <w:rPr>
                <w:rFonts w:ascii="宋体" w:hAnsi="宋体" w:cs="宋体" w:hint="eastAsia"/>
                <w:kern w:val="0"/>
                <w:sz w:val="24"/>
                <w:szCs w:val="24"/>
              </w:rPr>
              <w:t>8:40-9:00</w:t>
            </w:r>
          </w:p>
        </w:tc>
        <w:tc>
          <w:tcPr>
            <w:tcW w:w="2220"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检录</w:t>
            </w:r>
          </w:p>
        </w:tc>
        <w:tc>
          <w:tcPr>
            <w:tcW w:w="3968"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按批次检录，等待出发</w:t>
            </w:r>
          </w:p>
        </w:tc>
      </w:tr>
      <w:tr w:rsidR="005F5276">
        <w:trPr>
          <w:trHeight w:val="547"/>
        </w:trPr>
        <w:tc>
          <w:tcPr>
            <w:tcW w:w="2219" w:type="dxa"/>
          </w:tcPr>
          <w:p w:rsidR="005F5276" w:rsidRDefault="00F807B2">
            <w:pPr>
              <w:spacing w:line="360" w:lineRule="auto"/>
              <w:rPr>
                <w:rFonts w:ascii="宋体" w:hAnsi="宋体" w:cs="宋体"/>
                <w:kern w:val="0"/>
                <w:sz w:val="24"/>
                <w:szCs w:val="24"/>
              </w:rPr>
            </w:pPr>
            <w:r>
              <w:rPr>
                <w:rFonts w:ascii="宋体" w:hAnsi="宋体" w:cs="宋体" w:hint="eastAsia"/>
                <w:kern w:val="0"/>
                <w:sz w:val="24"/>
                <w:szCs w:val="24"/>
              </w:rPr>
              <w:t>9:00-11:20</w:t>
            </w:r>
          </w:p>
        </w:tc>
        <w:tc>
          <w:tcPr>
            <w:tcW w:w="2220"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开始比赛</w:t>
            </w:r>
          </w:p>
        </w:tc>
        <w:tc>
          <w:tcPr>
            <w:tcW w:w="3968"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领取地图、出发即开始记时</w:t>
            </w:r>
          </w:p>
        </w:tc>
      </w:tr>
      <w:tr w:rsidR="005F5276">
        <w:trPr>
          <w:trHeight w:val="507"/>
        </w:trPr>
        <w:tc>
          <w:tcPr>
            <w:tcW w:w="2219" w:type="dxa"/>
          </w:tcPr>
          <w:p w:rsidR="005F5276" w:rsidRDefault="00F807B2">
            <w:pPr>
              <w:spacing w:line="360" w:lineRule="auto"/>
              <w:rPr>
                <w:rFonts w:ascii="宋体" w:hAnsi="宋体" w:cs="宋体"/>
                <w:kern w:val="0"/>
                <w:sz w:val="24"/>
                <w:szCs w:val="24"/>
              </w:rPr>
            </w:pPr>
            <w:r>
              <w:rPr>
                <w:rFonts w:ascii="宋体" w:hAnsi="宋体" w:cs="宋体" w:hint="eastAsia"/>
                <w:kern w:val="0"/>
                <w:sz w:val="24"/>
                <w:szCs w:val="24"/>
              </w:rPr>
              <w:t>11:20</w:t>
            </w:r>
          </w:p>
        </w:tc>
        <w:tc>
          <w:tcPr>
            <w:tcW w:w="2220"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比赛结束</w:t>
            </w:r>
          </w:p>
        </w:tc>
        <w:tc>
          <w:tcPr>
            <w:tcW w:w="3968"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各单位签退，否则成绩无效</w:t>
            </w:r>
          </w:p>
        </w:tc>
      </w:tr>
      <w:tr w:rsidR="005F5276">
        <w:trPr>
          <w:trHeight w:val="557"/>
        </w:trPr>
        <w:tc>
          <w:tcPr>
            <w:tcW w:w="2219" w:type="dxa"/>
          </w:tcPr>
          <w:p w:rsidR="005F5276" w:rsidRDefault="00F807B2">
            <w:pPr>
              <w:spacing w:line="360" w:lineRule="auto"/>
              <w:rPr>
                <w:rFonts w:ascii="宋体" w:hAnsi="宋体" w:cs="宋体"/>
                <w:kern w:val="0"/>
                <w:sz w:val="24"/>
                <w:szCs w:val="24"/>
              </w:rPr>
            </w:pPr>
            <w:r>
              <w:rPr>
                <w:rFonts w:ascii="宋体" w:hAnsi="宋体" w:cs="宋体" w:hint="eastAsia"/>
                <w:kern w:val="0"/>
                <w:sz w:val="24"/>
                <w:szCs w:val="24"/>
              </w:rPr>
              <w:t>11:50</w:t>
            </w:r>
          </w:p>
        </w:tc>
        <w:tc>
          <w:tcPr>
            <w:tcW w:w="2220"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公布成绩</w:t>
            </w:r>
          </w:p>
        </w:tc>
        <w:tc>
          <w:tcPr>
            <w:tcW w:w="3968" w:type="dxa"/>
          </w:tcPr>
          <w:p w:rsidR="005F5276" w:rsidRDefault="00F807B2">
            <w:pPr>
              <w:spacing w:line="360" w:lineRule="auto"/>
              <w:rPr>
                <w:rFonts w:ascii="宋体" w:hAnsi="宋体" w:cs="宋体"/>
                <w:kern w:val="0"/>
                <w:sz w:val="24"/>
                <w:szCs w:val="24"/>
              </w:rPr>
            </w:pPr>
            <w:r>
              <w:rPr>
                <w:rFonts w:ascii="宋体" w:hAnsi="宋体" w:cs="Times New Roman" w:hint="eastAsia"/>
                <w:kern w:val="0"/>
                <w:sz w:val="24"/>
                <w:szCs w:val="24"/>
              </w:rPr>
              <w:t>颁奖</w:t>
            </w:r>
          </w:p>
        </w:tc>
      </w:tr>
    </w:tbl>
    <w:p w:rsidR="005F5276" w:rsidRDefault="00F807B2">
      <w:pPr>
        <w:spacing w:line="360" w:lineRule="auto"/>
        <w:rPr>
          <w:rFonts w:ascii="宋体" w:hAnsi="宋体"/>
          <w:b/>
          <w:kern w:val="0"/>
          <w:sz w:val="24"/>
          <w:szCs w:val="24"/>
        </w:rPr>
      </w:pPr>
      <w:r>
        <w:rPr>
          <w:rFonts w:ascii="宋体" w:hAnsi="宋体" w:hint="eastAsia"/>
          <w:b/>
          <w:kern w:val="0"/>
          <w:sz w:val="24"/>
          <w:szCs w:val="24"/>
        </w:rPr>
        <w:t>七、注意事项</w:t>
      </w:r>
    </w:p>
    <w:p w:rsidR="005F5276" w:rsidRDefault="00F807B2">
      <w:pPr>
        <w:pStyle w:val="a6"/>
        <w:shd w:val="clear" w:color="auto" w:fill="FFFFFF"/>
        <w:spacing w:before="0" w:beforeAutospacing="0" w:after="0" w:afterAutospacing="0" w:line="360" w:lineRule="auto"/>
        <w:rPr>
          <w:rFonts w:cstheme="minorBidi"/>
        </w:rPr>
      </w:pPr>
      <w:r>
        <w:rPr>
          <w:rFonts w:cstheme="minorBidi" w:hint="eastAsia"/>
        </w:rPr>
        <w:t>1</w:t>
      </w:r>
      <w:r>
        <w:rPr>
          <w:rFonts w:cstheme="minorBidi" w:hint="eastAsia"/>
        </w:rPr>
        <w:t>、各队在比赛前应组织队员做好健康检查，运动员经医院检查证明身体健康者</w:t>
      </w:r>
      <w:r>
        <w:rPr>
          <w:rFonts w:cstheme="minorBidi" w:hint="eastAsia"/>
        </w:rPr>
        <w:t>可以参赛。</w:t>
      </w:r>
      <w:r>
        <w:rPr>
          <w:rFonts w:cstheme="minorBidi" w:hint="eastAsia"/>
        </w:rPr>
        <w:t>身体如有不适或疾病</w:t>
      </w:r>
      <w:r>
        <w:rPr>
          <w:rFonts w:cstheme="minorBidi" w:hint="eastAsia"/>
        </w:rPr>
        <w:t>(</w:t>
      </w:r>
      <w:r>
        <w:rPr>
          <w:rFonts w:cstheme="minorBidi" w:hint="eastAsia"/>
        </w:rPr>
        <w:t>如心脏病、高血压等</w:t>
      </w:r>
      <w:r>
        <w:rPr>
          <w:rFonts w:cstheme="minorBidi" w:hint="eastAsia"/>
        </w:rPr>
        <w:t>)</w:t>
      </w:r>
      <w:r>
        <w:rPr>
          <w:rFonts w:cstheme="minorBidi" w:hint="eastAsia"/>
        </w:rPr>
        <w:t>者不得参与比赛。</w:t>
      </w:r>
    </w:p>
    <w:p w:rsidR="005F5276" w:rsidRDefault="00F807B2">
      <w:pPr>
        <w:pStyle w:val="a6"/>
        <w:shd w:val="clear" w:color="auto" w:fill="FFFFFF"/>
        <w:spacing w:before="0" w:beforeAutospacing="0" w:after="0" w:afterAutospacing="0" w:line="360" w:lineRule="auto"/>
        <w:rPr>
          <w:rFonts w:cstheme="minorBidi"/>
        </w:rPr>
      </w:pPr>
      <w:r>
        <w:rPr>
          <w:rFonts w:cstheme="minorBidi" w:hint="eastAsia"/>
        </w:rPr>
        <w:t>2</w:t>
      </w:r>
      <w:r>
        <w:rPr>
          <w:rFonts w:cstheme="minorBidi" w:hint="eastAsia"/>
        </w:rPr>
        <w:t>、注意道路安全，看好路面情况后通行。注意阶梯，上下阶梯时不看图、不疾奔。</w:t>
      </w:r>
    </w:p>
    <w:p w:rsidR="005F5276" w:rsidRDefault="00F807B2">
      <w:pPr>
        <w:pStyle w:val="a6"/>
        <w:shd w:val="clear" w:color="auto" w:fill="FFFFFF"/>
        <w:spacing w:before="0" w:beforeAutospacing="0" w:after="0" w:afterAutospacing="0" w:line="360" w:lineRule="auto"/>
        <w:rPr>
          <w:rFonts w:cstheme="minorBidi"/>
        </w:rPr>
      </w:pPr>
      <w:r>
        <w:rPr>
          <w:rFonts w:cstheme="minorBidi" w:hint="eastAsia"/>
        </w:rPr>
        <w:t>3</w:t>
      </w:r>
      <w:r>
        <w:rPr>
          <w:rFonts w:cstheme="minorBidi" w:hint="eastAsia"/>
        </w:rPr>
        <w:t>、注意场地安全。陡崖、滑地、池塘、草丛、密林等危险路段不宜强行通行。有路</w:t>
      </w:r>
      <w:proofErr w:type="gramStart"/>
      <w:r>
        <w:rPr>
          <w:rFonts w:cstheme="minorBidi" w:hint="eastAsia"/>
        </w:rPr>
        <w:t>不</w:t>
      </w:r>
      <w:proofErr w:type="gramEnd"/>
      <w:r>
        <w:rPr>
          <w:rFonts w:cstheme="minorBidi" w:hint="eastAsia"/>
        </w:rPr>
        <w:t>越野，走高不走低。</w:t>
      </w:r>
    </w:p>
    <w:p w:rsidR="005F5276" w:rsidRDefault="00F807B2">
      <w:pPr>
        <w:pStyle w:val="a6"/>
        <w:shd w:val="clear" w:color="auto" w:fill="FFFFFF"/>
        <w:spacing w:before="0" w:beforeAutospacing="0" w:after="0" w:afterAutospacing="0" w:line="360" w:lineRule="auto"/>
        <w:rPr>
          <w:rFonts w:cstheme="minorBidi"/>
        </w:rPr>
      </w:pPr>
      <w:r>
        <w:rPr>
          <w:rFonts w:cstheme="minorBidi" w:hint="eastAsia"/>
        </w:rPr>
        <w:lastRenderedPageBreak/>
        <w:t>4</w:t>
      </w:r>
      <w:r>
        <w:rPr>
          <w:rFonts w:cstheme="minorBidi" w:hint="eastAsia"/>
        </w:rPr>
        <w:t>、注意自身身体安全。感觉身体不适的时候请暂停奔跑，调整休息一下；如果感觉情况没有好转，请就近寻求</w:t>
      </w:r>
      <w:proofErr w:type="gramStart"/>
      <w:r>
        <w:rPr>
          <w:rFonts w:cstheme="minorBidi" w:hint="eastAsia"/>
        </w:rPr>
        <w:t>守点员或</w:t>
      </w:r>
      <w:proofErr w:type="gramEnd"/>
      <w:r>
        <w:rPr>
          <w:rFonts w:cstheme="minorBidi" w:hint="eastAsia"/>
        </w:rPr>
        <w:t>场地裁判帮助，或者高声呼喊求救，切记不要逞强；定向越野是间歇的跑步，应根据自身情况来调整跑速和频</w:t>
      </w:r>
      <w:r>
        <w:rPr>
          <w:rFonts w:cstheme="minorBidi" w:hint="eastAsia"/>
        </w:rPr>
        <w:t>率。</w:t>
      </w:r>
    </w:p>
    <w:p w:rsidR="005F5276" w:rsidRDefault="00F807B2">
      <w:pPr>
        <w:spacing w:line="360" w:lineRule="auto"/>
        <w:rPr>
          <w:rFonts w:ascii="宋体" w:hAnsi="宋体"/>
          <w:kern w:val="0"/>
          <w:sz w:val="24"/>
          <w:szCs w:val="24"/>
        </w:rPr>
      </w:pPr>
      <w:r>
        <w:rPr>
          <w:rFonts w:hint="eastAsia"/>
          <w:sz w:val="24"/>
          <w:szCs w:val="24"/>
        </w:rPr>
        <w:t>5</w:t>
      </w:r>
      <w:r>
        <w:rPr>
          <w:rFonts w:hint="eastAsia"/>
          <w:sz w:val="24"/>
          <w:szCs w:val="24"/>
        </w:rPr>
        <w:t>、注意他人安全。奔跑时注意行人。遇上危险事件时，在有能力的前提下请帮助</w:t>
      </w:r>
      <w:r>
        <w:rPr>
          <w:rFonts w:ascii="宋体" w:hAnsi="宋体" w:hint="eastAsia"/>
          <w:kern w:val="0"/>
          <w:sz w:val="24"/>
          <w:szCs w:val="24"/>
        </w:rPr>
        <w:t>他人脱离危险区域或呼救，或就近寻求</w:t>
      </w:r>
      <w:proofErr w:type="gramStart"/>
      <w:r>
        <w:rPr>
          <w:rFonts w:ascii="宋体" w:hAnsi="宋体" w:hint="eastAsia"/>
          <w:kern w:val="0"/>
          <w:sz w:val="24"/>
          <w:szCs w:val="24"/>
        </w:rPr>
        <w:t>守点员或</w:t>
      </w:r>
      <w:proofErr w:type="gramEnd"/>
      <w:r>
        <w:rPr>
          <w:rFonts w:ascii="宋体" w:hAnsi="宋体" w:hint="eastAsia"/>
          <w:kern w:val="0"/>
          <w:sz w:val="24"/>
          <w:szCs w:val="24"/>
        </w:rPr>
        <w:t>场地裁判帮助。</w:t>
      </w:r>
    </w:p>
    <w:p w:rsidR="005F5276" w:rsidRDefault="00F807B2">
      <w:pPr>
        <w:spacing w:line="360" w:lineRule="auto"/>
        <w:rPr>
          <w:rFonts w:ascii="宋体" w:hAnsi="宋体"/>
          <w:b/>
          <w:kern w:val="0"/>
          <w:sz w:val="24"/>
          <w:szCs w:val="24"/>
        </w:rPr>
      </w:pPr>
      <w:r>
        <w:rPr>
          <w:rFonts w:ascii="宋体" w:hAnsi="宋体" w:hint="eastAsia"/>
          <w:b/>
          <w:kern w:val="0"/>
          <w:sz w:val="24"/>
          <w:szCs w:val="24"/>
        </w:rPr>
        <w:t>八、应急方案</w:t>
      </w:r>
    </w:p>
    <w:p w:rsidR="005F5276" w:rsidRDefault="00F807B2">
      <w:pPr>
        <w:spacing w:line="360" w:lineRule="auto"/>
        <w:rPr>
          <w:rFonts w:ascii="宋体" w:hAnsi="宋体" w:cs="Arial"/>
          <w:kern w:val="0"/>
          <w:sz w:val="24"/>
          <w:szCs w:val="24"/>
        </w:rPr>
      </w:pPr>
      <w:r>
        <w:rPr>
          <w:rFonts w:ascii="宋体" w:hAnsi="宋体" w:cs="Arial" w:hint="eastAsia"/>
          <w:kern w:val="0"/>
          <w:sz w:val="24"/>
          <w:szCs w:val="24"/>
        </w:rPr>
        <w:t>1</w:t>
      </w:r>
      <w:r>
        <w:rPr>
          <w:rFonts w:ascii="宋体" w:hAnsi="宋体" w:hint="eastAsia"/>
          <w:kern w:val="0"/>
          <w:sz w:val="24"/>
          <w:szCs w:val="24"/>
        </w:rPr>
        <w:t>、若比赛因天气原因，将推迟比赛，时间另行通知。</w:t>
      </w:r>
    </w:p>
    <w:p w:rsidR="005F5276" w:rsidRDefault="00F807B2">
      <w:pPr>
        <w:spacing w:line="360" w:lineRule="auto"/>
        <w:rPr>
          <w:rFonts w:ascii="宋体" w:hAnsi="宋体" w:cs="Arial"/>
          <w:kern w:val="0"/>
          <w:sz w:val="24"/>
          <w:szCs w:val="24"/>
        </w:rPr>
      </w:pPr>
      <w:r>
        <w:rPr>
          <w:rFonts w:ascii="宋体" w:hAnsi="宋体" w:cs="Arial" w:hint="eastAsia"/>
          <w:kern w:val="0"/>
          <w:sz w:val="24"/>
          <w:szCs w:val="24"/>
        </w:rPr>
        <w:t>2</w:t>
      </w:r>
      <w:r>
        <w:rPr>
          <w:rFonts w:ascii="宋体" w:hAnsi="宋体" w:hint="eastAsia"/>
          <w:kern w:val="0"/>
          <w:sz w:val="24"/>
          <w:szCs w:val="24"/>
        </w:rPr>
        <w:t>、在比赛过程中，安排工作人员在比赛区域巡逻，以防运动员出现不适或其他突发状况，并在终点设置医疗点，提供药物及水。</w:t>
      </w:r>
    </w:p>
    <w:p w:rsidR="005F5276" w:rsidRDefault="00F807B2">
      <w:pPr>
        <w:spacing w:line="360" w:lineRule="auto"/>
        <w:rPr>
          <w:rFonts w:ascii="宋体" w:hAnsi="宋体" w:cs="Arial"/>
          <w:kern w:val="0"/>
          <w:sz w:val="24"/>
          <w:szCs w:val="24"/>
        </w:rPr>
      </w:pPr>
      <w:r>
        <w:rPr>
          <w:rFonts w:ascii="宋体" w:hAnsi="宋体" w:cs="Arial" w:hint="eastAsia"/>
          <w:kern w:val="0"/>
          <w:sz w:val="24"/>
          <w:szCs w:val="24"/>
        </w:rPr>
        <w:t>3</w:t>
      </w:r>
      <w:r>
        <w:rPr>
          <w:rFonts w:ascii="宋体" w:hAnsi="宋体" w:hint="eastAsia"/>
          <w:kern w:val="0"/>
          <w:sz w:val="24"/>
          <w:szCs w:val="24"/>
        </w:rPr>
        <w:t>、若在比赛限制时间之后完成的或有运动员受伤未能完成比赛，由工作人员负责带回或进行救助。</w:t>
      </w:r>
    </w:p>
    <w:p w:rsidR="005F5276" w:rsidRDefault="00F807B2">
      <w:pPr>
        <w:spacing w:line="360" w:lineRule="auto"/>
        <w:rPr>
          <w:rFonts w:ascii="宋体" w:hAnsi="宋体" w:cs="Arial"/>
          <w:b/>
          <w:bCs/>
          <w:kern w:val="0"/>
          <w:sz w:val="24"/>
          <w:szCs w:val="24"/>
        </w:rPr>
      </w:pPr>
      <w:r>
        <w:rPr>
          <w:rFonts w:ascii="宋体" w:hAnsi="宋体" w:hint="eastAsia"/>
          <w:b/>
          <w:bCs/>
          <w:kern w:val="0"/>
          <w:sz w:val="24"/>
          <w:szCs w:val="24"/>
        </w:rPr>
        <w:t>九、仲裁、裁判员由承办单位选派。</w:t>
      </w:r>
    </w:p>
    <w:p w:rsidR="005F5276" w:rsidRDefault="00F807B2">
      <w:pPr>
        <w:spacing w:line="360" w:lineRule="auto"/>
        <w:rPr>
          <w:rFonts w:ascii="宋体" w:hAnsi="宋体" w:cs="Arial"/>
          <w:b/>
          <w:bCs/>
          <w:kern w:val="0"/>
          <w:sz w:val="24"/>
          <w:szCs w:val="24"/>
        </w:rPr>
      </w:pPr>
      <w:r>
        <w:rPr>
          <w:rFonts w:ascii="宋体" w:hAnsi="宋体" w:hint="eastAsia"/>
          <w:b/>
          <w:bCs/>
          <w:kern w:val="0"/>
          <w:sz w:val="24"/>
          <w:szCs w:val="24"/>
        </w:rPr>
        <w:t>十、本规程未尽事宜将另行通知。</w:t>
      </w:r>
    </w:p>
    <w:p w:rsidR="005F5276" w:rsidRDefault="00F807B2">
      <w:pPr>
        <w:spacing w:line="360" w:lineRule="auto"/>
        <w:rPr>
          <w:rFonts w:ascii="宋体" w:hAnsi="宋体" w:cs="Arial"/>
          <w:b/>
          <w:bCs/>
          <w:color w:val="000000"/>
          <w:kern w:val="0"/>
          <w:sz w:val="24"/>
          <w:szCs w:val="24"/>
        </w:rPr>
      </w:pPr>
      <w:r>
        <w:rPr>
          <w:rFonts w:ascii="宋体" w:hAnsi="宋体" w:hint="eastAsia"/>
          <w:b/>
          <w:bCs/>
          <w:kern w:val="0"/>
          <w:sz w:val="24"/>
          <w:szCs w:val="24"/>
        </w:rPr>
        <w:t>十一、本规程解释权属组委会</w:t>
      </w:r>
      <w:r>
        <w:rPr>
          <w:rFonts w:ascii="宋体" w:hAnsi="宋体" w:cs="Arial" w:hint="eastAsia"/>
          <w:b/>
          <w:bCs/>
          <w:color w:val="000000"/>
          <w:kern w:val="0"/>
          <w:sz w:val="24"/>
          <w:szCs w:val="24"/>
        </w:rPr>
        <w:t>。</w:t>
      </w:r>
    </w:p>
    <w:p w:rsidR="005F5276" w:rsidRDefault="00F807B2">
      <w:pPr>
        <w:spacing w:line="360" w:lineRule="auto"/>
        <w:ind w:firstLineChars="1600" w:firstLine="3840"/>
        <w:jc w:val="right"/>
        <w:rPr>
          <w:rFonts w:ascii="宋体" w:hAnsi="宋体"/>
          <w:color w:val="000000"/>
          <w:kern w:val="0"/>
          <w:sz w:val="24"/>
          <w:szCs w:val="24"/>
        </w:rPr>
      </w:pPr>
      <w:r>
        <w:rPr>
          <w:rFonts w:ascii="宋体" w:hAnsi="宋体" w:hint="eastAsia"/>
          <w:color w:val="000000"/>
          <w:kern w:val="0"/>
          <w:sz w:val="24"/>
          <w:szCs w:val="24"/>
        </w:rPr>
        <w:t>福州大学体育教研部</w:t>
      </w:r>
    </w:p>
    <w:p w:rsidR="005F5276" w:rsidRDefault="00F807B2" w:rsidP="00F807B2">
      <w:pPr>
        <w:wordWrap w:val="0"/>
        <w:spacing w:line="360" w:lineRule="auto"/>
        <w:ind w:firstLineChars="1600" w:firstLine="3840"/>
        <w:jc w:val="right"/>
        <w:rPr>
          <w:rFonts w:ascii="宋体" w:hAnsi="宋体" w:cs="Arial"/>
          <w:color w:val="000000"/>
          <w:kern w:val="0"/>
          <w:sz w:val="24"/>
          <w:szCs w:val="24"/>
        </w:rPr>
      </w:pPr>
      <w:r>
        <w:rPr>
          <w:rFonts w:ascii="宋体" w:hAnsi="宋体" w:hint="eastAsia"/>
          <w:color w:val="000000"/>
          <w:kern w:val="0"/>
          <w:sz w:val="24"/>
          <w:szCs w:val="24"/>
        </w:rPr>
        <w:t xml:space="preserve">  </w:t>
      </w:r>
      <w:r>
        <w:rPr>
          <w:rFonts w:ascii="宋体" w:hAnsi="宋体" w:hint="eastAsia"/>
          <w:color w:val="000000"/>
          <w:kern w:val="0"/>
          <w:sz w:val="24"/>
          <w:szCs w:val="24"/>
        </w:rPr>
        <w:t>福州大学</w:t>
      </w:r>
      <w:r>
        <w:rPr>
          <w:rFonts w:ascii="宋体" w:hAnsi="宋体" w:hint="eastAsia"/>
          <w:color w:val="000000"/>
          <w:kern w:val="0"/>
          <w:sz w:val="24"/>
          <w:szCs w:val="24"/>
        </w:rPr>
        <w:t>保卫部（人民武装部</w:t>
      </w:r>
      <w:bookmarkStart w:id="0" w:name="_GoBack"/>
      <w:bookmarkEnd w:id="0"/>
      <w:r>
        <w:rPr>
          <w:rFonts w:ascii="宋体" w:hAnsi="宋体" w:hint="eastAsia"/>
          <w:color w:val="000000"/>
          <w:kern w:val="0"/>
          <w:sz w:val="24"/>
          <w:szCs w:val="24"/>
        </w:rPr>
        <w:t>）</w:t>
      </w:r>
    </w:p>
    <w:p w:rsidR="005F5276" w:rsidRDefault="00F807B2">
      <w:pPr>
        <w:spacing w:line="360" w:lineRule="auto"/>
        <w:ind w:firstLineChars="1550" w:firstLine="3720"/>
        <w:jc w:val="right"/>
        <w:rPr>
          <w:rFonts w:ascii="宋体" w:hAnsi="宋体" w:cs="Arial"/>
          <w:kern w:val="0"/>
          <w:sz w:val="24"/>
          <w:szCs w:val="24"/>
        </w:rPr>
      </w:pPr>
      <w:r>
        <w:rPr>
          <w:rFonts w:ascii="宋体" w:hAnsi="宋体" w:hint="eastAsia"/>
          <w:kern w:val="0"/>
          <w:sz w:val="24"/>
          <w:szCs w:val="24"/>
        </w:rPr>
        <w:t>二〇二</w:t>
      </w:r>
      <w:r>
        <w:rPr>
          <w:rFonts w:ascii="宋体" w:hAnsi="宋体" w:hint="eastAsia"/>
          <w:kern w:val="0"/>
          <w:sz w:val="24"/>
          <w:szCs w:val="24"/>
        </w:rPr>
        <w:t>四</w:t>
      </w:r>
      <w:r>
        <w:rPr>
          <w:rFonts w:ascii="宋体" w:hAnsi="宋体" w:hint="eastAsia"/>
          <w:kern w:val="0"/>
          <w:sz w:val="24"/>
          <w:szCs w:val="24"/>
        </w:rPr>
        <w:t>年</w:t>
      </w:r>
      <w:r>
        <w:rPr>
          <w:rFonts w:ascii="宋体" w:hAnsi="宋体" w:hint="eastAsia"/>
          <w:kern w:val="0"/>
          <w:sz w:val="24"/>
          <w:szCs w:val="24"/>
        </w:rPr>
        <w:t>三</w:t>
      </w:r>
      <w:r>
        <w:rPr>
          <w:rFonts w:ascii="宋体" w:hAnsi="宋体" w:hint="eastAsia"/>
          <w:kern w:val="0"/>
          <w:sz w:val="24"/>
          <w:szCs w:val="24"/>
        </w:rPr>
        <w:t>月</w:t>
      </w:r>
      <w:r>
        <w:rPr>
          <w:rFonts w:ascii="宋体" w:hAnsi="宋体" w:hint="eastAsia"/>
          <w:kern w:val="0"/>
          <w:sz w:val="24"/>
          <w:szCs w:val="24"/>
        </w:rPr>
        <w:t>十一</w:t>
      </w:r>
      <w:r>
        <w:rPr>
          <w:rFonts w:ascii="宋体" w:hAnsi="宋体" w:hint="eastAsia"/>
          <w:kern w:val="0"/>
          <w:sz w:val="24"/>
          <w:szCs w:val="24"/>
        </w:rPr>
        <w:t>日</w:t>
      </w:r>
    </w:p>
    <w:sectPr w:rsidR="005F52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OGJiZDRlZDAxM2U1MzVhZDM2NjNkM2I4ZGJjMjQifQ=="/>
  </w:docVars>
  <w:rsids>
    <w:rsidRoot w:val="004D59E6"/>
    <w:rsid w:val="00065864"/>
    <w:rsid w:val="00085B13"/>
    <w:rsid w:val="000B48AE"/>
    <w:rsid w:val="000C2329"/>
    <w:rsid w:val="001A0553"/>
    <w:rsid w:val="001D3066"/>
    <w:rsid w:val="00201E6E"/>
    <w:rsid w:val="00255E58"/>
    <w:rsid w:val="002A41C5"/>
    <w:rsid w:val="003425EC"/>
    <w:rsid w:val="00365408"/>
    <w:rsid w:val="00490F16"/>
    <w:rsid w:val="004A5A08"/>
    <w:rsid w:val="004D59E6"/>
    <w:rsid w:val="005049F2"/>
    <w:rsid w:val="005F5276"/>
    <w:rsid w:val="00604466"/>
    <w:rsid w:val="0061214B"/>
    <w:rsid w:val="00617488"/>
    <w:rsid w:val="00627DC3"/>
    <w:rsid w:val="00635C9B"/>
    <w:rsid w:val="00735617"/>
    <w:rsid w:val="007A05F8"/>
    <w:rsid w:val="008A5AD3"/>
    <w:rsid w:val="008E28A3"/>
    <w:rsid w:val="00916853"/>
    <w:rsid w:val="0092143B"/>
    <w:rsid w:val="0094688E"/>
    <w:rsid w:val="00A63AE4"/>
    <w:rsid w:val="00A81F84"/>
    <w:rsid w:val="00A945F3"/>
    <w:rsid w:val="00A9727B"/>
    <w:rsid w:val="00AD3291"/>
    <w:rsid w:val="00AE464C"/>
    <w:rsid w:val="00AE6D35"/>
    <w:rsid w:val="00B46215"/>
    <w:rsid w:val="00B64A77"/>
    <w:rsid w:val="00BD2AE1"/>
    <w:rsid w:val="00C06DD9"/>
    <w:rsid w:val="00C45554"/>
    <w:rsid w:val="00C45D03"/>
    <w:rsid w:val="00C66392"/>
    <w:rsid w:val="00D223F3"/>
    <w:rsid w:val="00D2287E"/>
    <w:rsid w:val="00D25CB4"/>
    <w:rsid w:val="00D362BD"/>
    <w:rsid w:val="00D528E0"/>
    <w:rsid w:val="00D76477"/>
    <w:rsid w:val="00D86295"/>
    <w:rsid w:val="00D909B4"/>
    <w:rsid w:val="00E76258"/>
    <w:rsid w:val="00EB15E8"/>
    <w:rsid w:val="00F40BDD"/>
    <w:rsid w:val="00F807B2"/>
    <w:rsid w:val="00F974B6"/>
    <w:rsid w:val="00FB478E"/>
    <w:rsid w:val="0F9D49A3"/>
    <w:rsid w:val="183767F9"/>
    <w:rsid w:val="21514C69"/>
    <w:rsid w:val="263643B5"/>
    <w:rsid w:val="2DD9073E"/>
    <w:rsid w:val="319331E1"/>
    <w:rsid w:val="35AB2A41"/>
    <w:rsid w:val="49B32203"/>
    <w:rsid w:val="61E63D96"/>
    <w:rsid w:val="6C1F6974"/>
    <w:rsid w:val="77E77E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宋体"/>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table" w:styleId="a7">
    <w:name w:val="Table Grid"/>
    <w:basedOn w:val="a1"/>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eastAsia="宋体"/>
      <w:sz w:val="18"/>
      <w:szCs w:val="18"/>
    </w:rPr>
  </w:style>
  <w:style w:type="character" w:customStyle="1" w:styleId="Char0">
    <w:name w:val="页脚 Char"/>
    <w:basedOn w:val="a0"/>
    <w:link w:val="a4"/>
    <w:uiPriority w:val="99"/>
    <w:qFormat/>
    <w:rPr>
      <w:rFonts w:eastAsia="宋体"/>
      <w:sz w:val="18"/>
      <w:szCs w:val="18"/>
    </w:rPr>
  </w:style>
  <w:style w:type="paragraph" w:styleId="a8">
    <w:name w:val="List Paragraph"/>
    <w:basedOn w:val="a"/>
    <w:uiPriority w:val="99"/>
    <w:qFormat/>
    <w:pPr>
      <w:ind w:firstLineChars="200" w:firstLine="420"/>
    </w:pPr>
  </w:style>
  <w:style w:type="character" w:customStyle="1" w:styleId="1Char">
    <w:name w:val="标题 1 Char"/>
    <w:basedOn w:val="a0"/>
    <w:link w:val="1"/>
    <w:uiPriority w:val="9"/>
    <w:qFormat/>
    <w:rPr>
      <w:rFonts w:eastAsia="宋体"/>
      <w:b/>
      <w:bCs/>
      <w:kern w:val="44"/>
      <w:sz w:val="44"/>
      <w:szCs w:val="44"/>
    </w:rPr>
  </w:style>
  <w:style w:type="character" w:customStyle="1" w:styleId="2Char">
    <w:name w:val="标题 2 Char"/>
    <w:basedOn w:val="a0"/>
    <w:link w:val="2"/>
    <w:uiPriority w:val="9"/>
    <w:qFormat/>
    <w:rPr>
      <w:rFonts w:asciiTheme="majorHAnsi" w:eastAsia="宋体" w:hAnsiTheme="majorHAnsi" w:cstheme="majorBidi"/>
      <w:b/>
      <w:bCs/>
      <w:kern w:val="2"/>
      <w:sz w:val="32"/>
      <w:szCs w:val="32"/>
    </w:rPr>
  </w:style>
  <w:style w:type="character" w:customStyle="1" w:styleId="3Char">
    <w:name w:val="标题 3 Char"/>
    <w:basedOn w:val="a0"/>
    <w:link w:val="3"/>
    <w:uiPriority w:val="9"/>
    <w:qFormat/>
    <w:rPr>
      <w:rFonts w:eastAsia="宋体"/>
      <w:b/>
      <w:bCs/>
      <w:kern w:val="2"/>
      <w:sz w:val="28"/>
      <w:szCs w:val="32"/>
    </w:rPr>
  </w:style>
  <w:style w:type="character" w:customStyle="1" w:styleId="Char">
    <w:name w:val="批注框文本 Char"/>
    <w:basedOn w:val="a0"/>
    <w:link w:val="a3"/>
    <w:uiPriority w:val="99"/>
    <w:semiHidden/>
    <w:qFormat/>
    <w:rPr>
      <w:rFonts w:eastAsia="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宋体"/>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table" w:styleId="a7">
    <w:name w:val="Table Grid"/>
    <w:basedOn w:val="a1"/>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eastAsia="宋体"/>
      <w:sz w:val="18"/>
      <w:szCs w:val="18"/>
    </w:rPr>
  </w:style>
  <w:style w:type="character" w:customStyle="1" w:styleId="Char0">
    <w:name w:val="页脚 Char"/>
    <w:basedOn w:val="a0"/>
    <w:link w:val="a4"/>
    <w:uiPriority w:val="99"/>
    <w:qFormat/>
    <w:rPr>
      <w:rFonts w:eastAsia="宋体"/>
      <w:sz w:val="18"/>
      <w:szCs w:val="18"/>
    </w:rPr>
  </w:style>
  <w:style w:type="paragraph" w:styleId="a8">
    <w:name w:val="List Paragraph"/>
    <w:basedOn w:val="a"/>
    <w:uiPriority w:val="99"/>
    <w:qFormat/>
    <w:pPr>
      <w:ind w:firstLineChars="200" w:firstLine="420"/>
    </w:pPr>
  </w:style>
  <w:style w:type="character" w:customStyle="1" w:styleId="1Char">
    <w:name w:val="标题 1 Char"/>
    <w:basedOn w:val="a0"/>
    <w:link w:val="1"/>
    <w:uiPriority w:val="9"/>
    <w:qFormat/>
    <w:rPr>
      <w:rFonts w:eastAsia="宋体"/>
      <w:b/>
      <w:bCs/>
      <w:kern w:val="44"/>
      <w:sz w:val="44"/>
      <w:szCs w:val="44"/>
    </w:rPr>
  </w:style>
  <w:style w:type="character" w:customStyle="1" w:styleId="2Char">
    <w:name w:val="标题 2 Char"/>
    <w:basedOn w:val="a0"/>
    <w:link w:val="2"/>
    <w:uiPriority w:val="9"/>
    <w:qFormat/>
    <w:rPr>
      <w:rFonts w:asciiTheme="majorHAnsi" w:eastAsia="宋体" w:hAnsiTheme="majorHAnsi" w:cstheme="majorBidi"/>
      <w:b/>
      <w:bCs/>
      <w:kern w:val="2"/>
      <w:sz w:val="32"/>
      <w:szCs w:val="32"/>
    </w:rPr>
  </w:style>
  <w:style w:type="character" w:customStyle="1" w:styleId="3Char">
    <w:name w:val="标题 3 Char"/>
    <w:basedOn w:val="a0"/>
    <w:link w:val="3"/>
    <w:uiPriority w:val="9"/>
    <w:qFormat/>
    <w:rPr>
      <w:rFonts w:eastAsia="宋体"/>
      <w:b/>
      <w:bCs/>
      <w:kern w:val="2"/>
      <w:sz w:val="28"/>
      <w:szCs w:val="32"/>
    </w:rPr>
  </w:style>
  <w:style w:type="character" w:customStyle="1" w:styleId="Char">
    <w:name w:val="批注框文本 Char"/>
    <w:basedOn w:val="a0"/>
    <w:link w:val="a3"/>
    <w:uiPriority w:val="99"/>
    <w:semiHidden/>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hyperlink" Target="javascript:;"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264</Words>
  <Characters>1511</Characters>
  <Application>Microsoft Office Word</Application>
  <DocSecurity>0</DocSecurity>
  <Lines>12</Lines>
  <Paragraphs>3</Paragraphs>
  <ScaleCrop>false</ScaleCrop>
  <Company>Organization</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dc:creator>
  <cp:lastModifiedBy>Windows 用户</cp:lastModifiedBy>
  <cp:revision>9</cp:revision>
  <dcterms:created xsi:type="dcterms:W3CDTF">2023-04-26T02:14:00Z</dcterms:created>
  <dcterms:modified xsi:type="dcterms:W3CDTF">2024-03-12T06:14:00Z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GrammarlyDocumentId">
    <vt:lpwstr>ce80a038a64288ea9d4316b2bc817c76b57ff9004b86fc34dfadd6b32bebeca3</vt:lpwstr>
  </property>
  <property fmtid="{D5CDD505-2E9C-101B-9397-08002B2CF9AE}" pid="4" name="ICV">
    <vt:lpwstr>49A2E7BAE97344668BFD04149BAF21E9_13</vt:lpwstr>
  </property>
</Properties>
</file>