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29" w:rsidRDefault="00CF6029" w:rsidP="00CF6029">
      <w:pPr>
        <w:widowControl/>
        <w:adjustRightInd w:val="0"/>
        <w:snapToGrid w:val="0"/>
        <w:jc w:val="center"/>
        <w:textAlignment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2022年度福建</w:t>
      </w:r>
      <w:r w:rsidRPr="009E5575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省中青年教师教育科研项目（社科类）一般项目</w:t>
      </w:r>
    </w:p>
    <w:p w:rsidR="00CF6029" w:rsidRPr="00C562D6" w:rsidRDefault="00CF6029" w:rsidP="00CF6029">
      <w:pPr>
        <w:widowControl/>
        <w:adjustRightInd w:val="0"/>
        <w:snapToGrid w:val="0"/>
        <w:jc w:val="center"/>
        <w:textAlignment w:val="center"/>
        <w:rPr>
          <w:rFonts w:ascii="宋体" w:hAnsi="宋体" w:cs="宋体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拟推荐项目</w:t>
      </w:r>
    </w:p>
    <w:tbl>
      <w:tblPr>
        <w:tblW w:w="1026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992"/>
        <w:gridCol w:w="567"/>
        <w:gridCol w:w="1229"/>
        <w:gridCol w:w="1229"/>
        <w:gridCol w:w="297"/>
      </w:tblGrid>
      <w:tr w:rsidR="00CF6029" w:rsidTr="00CF6029">
        <w:trPr>
          <w:gridAfter w:val="1"/>
          <w:wAfter w:w="297" w:type="dxa"/>
          <w:trHeight w:val="87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  <w:r w:rsidRPr="00CD0AD3">
              <w:rPr>
                <w:rFonts w:ascii="宋体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szCs w:val="21"/>
              </w:rPr>
            </w:pPr>
            <w:r w:rsidRPr="00CD0AD3">
              <w:rPr>
                <w:rFonts w:ascii="宋体" w:hAnsi="宋体" w:cs="宋体" w:hint="eastAsia"/>
                <w:b/>
                <w:kern w:val="0"/>
                <w:szCs w:val="21"/>
              </w:rPr>
              <w:t>项目名称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D0AD3">
              <w:rPr>
                <w:rFonts w:ascii="宋体" w:hAnsi="宋体" w:cs="宋体" w:hint="eastAsia"/>
                <w:b/>
                <w:kern w:val="0"/>
                <w:szCs w:val="21"/>
              </w:rPr>
              <w:t>负责人</w:t>
            </w:r>
          </w:p>
          <w:p w:rsidR="00CF6029" w:rsidRPr="00CD0AD3" w:rsidRDefault="00CF6029" w:rsidP="00D6775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D0AD3">
              <w:rPr>
                <w:rFonts w:ascii="宋体" w:hAnsi="宋体" w:cs="宋体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D0AD3">
              <w:rPr>
                <w:rFonts w:ascii="宋体" w:hAnsi="宋体" w:cs="宋体" w:hint="eastAsia"/>
                <w:b/>
                <w:kern w:val="0"/>
                <w:szCs w:val="21"/>
              </w:rPr>
              <w:t>性别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CF60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D0AD3">
              <w:rPr>
                <w:rFonts w:ascii="宋体" w:hAnsi="宋体" w:cs="宋体" w:hint="eastAsia"/>
                <w:b/>
                <w:kern w:val="0"/>
                <w:szCs w:val="21"/>
              </w:rPr>
              <w:t>单位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CF602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CD0AD3">
              <w:rPr>
                <w:rFonts w:ascii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CF6029" w:rsidTr="00CF6029">
        <w:trPr>
          <w:gridAfter w:val="1"/>
          <w:wAfter w:w="297" w:type="dxa"/>
          <w:trHeight w:val="5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cs="仿宋_GB2312" w:hint="eastAsia"/>
                <w:szCs w:val="21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hint="eastAsia"/>
                <w:szCs w:val="21"/>
              </w:rPr>
              <w:t>声乐表演中“情、意、演”融合的探索与创新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CD0AD3">
              <w:rPr>
                <w:rFonts w:ascii="宋体" w:hAnsi="宋体" w:cs="宋体" w:hint="eastAsia"/>
                <w:szCs w:val="21"/>
              </w:rPr>
              <w:t>卜谨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/>
                <w:szCs w:val="21"/>
              </w:rPr>
              <w:t>女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D0AD3" w:rsidP="00CF6029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hint="eastAsia"/>
                <w:szCs w:val="21"/>
              </w:rPr>
              <w:t>人文社会科学学院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CF6029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 w:rsidR="00CF6029" w:rsidTr="00CF6029">
        <w:trPr>
          <w:gridAfter w:val="1"/>
          <w:wAfter w:w="297" w:type="dxa"/>
          <w:trHeight w:val="72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cs="仿宋_GB2312" w:hint="eastAsia"/>
                <w:szCs w:val="21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基于乡村产业振兴的福建财税政策选择与优化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CF602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陈敏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 w:rsidRPr="00CD0AD3">
              <w:rPr>
                <w:rFonts w:ascii="宋体" w:hAnsi="宋体" w:hint="eastAsia"/>
                <w:szCs w:val="21"/>
              </w:rPr>
              <w:t>男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D0AD3" w:rsidP="00CF6029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CD0AD3">
              <w:rPr>
                <w:rFonts w:ascii="宋体" w:hAnsi="宋体" w:hint="eastAsia"/>
                <w:szCs w:val="21"/>
              </w:rPr>
              <w:t>计财处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CF6029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</w:p>
        </w:tc>
      </w:tr>
      <w:tr w:rsidR="00CF6029" w:rsidTr="00CF6029">
        <w:trPr>
          <w:gridAfter w:val="1"/>
          <w:wAfter w:w="297" w:type="dxa"/>
          <w:trHeight w:val="5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cs="仿宋_GB2312" w:hint="eastAsia"/>
                <w:szCs w:val="21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CF602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新时代大中小学工程教育与</w:t>
            </w:r>
            <w:proofErr w:type="gramStart"/>
            <w:r w:rsidRPr="00CD0AD3">
              <w:rPr>
                <w:rFonts w:ascii="宋体" w:hAnsi="宋体" w:hint="eastAsia"/>
                <w:color w:val="000000"/>
                <w:szCs w:val="21"/>
              </w:rPr>
              <w:t>思政课</w:t>
            </w:r>
            <w:proofErr w:type="gramEnd"/>
            <w:r w:rsidRPr="00CD0AD3">
              <w:rPr>
                <w:rFonts w:ascii="宋体" w:hAnsi="宋体" w:hint="eastAsia"/>
                <w:color w:val="000000"/>
                <w:szCs w:val="21"/>
              </w:rPr>
              <w:t>一体化融合路径研究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CF602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陈为平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 w:hint="eastAsia"/>
                <w:szCs w:val="21"/>
              </w:rPr>
              <w:t>男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D0AD3" w:rsidP="00CF6029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 w:hint="eastAsia"/>
                <w:szCs w:val="21"/>
              </w:rPr>
              <w:t>机电工程实践中心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CF6029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F6029" w:rsidTr="00CF6029">
        <w:trPr>
          <w:gridAfter w:val="1"/>
          <w:wAfter w:w="297" w:type="dxa"/>
          <w:trHeight w:val="5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cs="仿宋_GB2312" w:hint="eastAsia"/>
                <w:szCs w:val="21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基于中华文化微平台的网络</w:t>
            </w:r>
            <w:proofErr w:type="gramStart"/>
            <w:r w:rsidRPr="00CD0AD3">
              <w:rPr>
                <w:rFonts w:ascii="宋体" w:hAnsi="宋体" w:hint="eastAsia"/>
                <w:color w:val="000000"/>
                <w:szCs w:val="21"/>
              </w:rPr>
              <w:t>思政新</w:t>
            </w:r>
            <w:proofErr w:type="gramEnd"/>
            <w:r w:rsidRPr="00CD0AD3">
              <w:rPr>
                <w:rFonts w:ascii="宋体" w:hAnsi="宋体" w:hint="eastAsia"/>
                <w:color w:val="000000"/>
                <w:szCs w:val="21"/>
              </w:rPr>
              <w:t>范式构建研究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房菁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D0AD3" w:rsidP="00CF6029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hint="eastAsia"/>
                <w:szCs w:val="21"/>
              </w:rPr>
              <w:t>人文社会科学学院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CF6029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F6029" w:rsidTr="00CF6029">
        <w:trPr>
          <w:gridAfter w:val="1"/>
          <w:wAfter w:w="297" w:type="dxa"/>
          <w:trHeight w:val="5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cs="仿宋_GB2312" w:hint="eastAsia"/>
                <w:szCs w:val="21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  <w:lang w:eastAsia="zh-Hans"/>
              </w:rPr>
              <w:t>非遗保护视阈下的唐卡文化身份研究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  <w:lang w:eastAsia="zh-Hans"/>
              </w:rPr>
              <w:t>高斯琦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D6775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CD0AD3">
              <w:rPr>
                <w:rFonts w:ascii="宋体" w:hAnsi="宋体" w:hint="eastAsia"/>
                <w:szCs w:val="21"/>
              </w:rPr>
              <w:t>女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D0AD3" w:rsidP="00CF6029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CD0AD3">
              <w:rPr>
                <w:rFonts w:ascii="宋体" w:hAnsi="宋体" w:hint="eastAsia"/>
                <w:szCs w:val="21"/>
              </w:rPr>
              <w:t>厦门工艺美术学院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6029" w:rsidRPr="00CD0AD3" w:rsidRDefault="00CF6029" w:rsidP="00CF602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D0AD3" w:rsidTr="00CF6029">
        <w:trPr>
          <w:gridAfter w:val="1"/>
          <w:wAfter w:w="297" w:type="dxa"/>
          <w:trHeight w:val="5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cs="仿宋_GB2312" w:hint="eastAsia"/>
                <w:szCs w:val="21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习近平生态文明思想指导下的美国环境文学中的环境正义主题研究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黄丽清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D67750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CF6029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 w:hint="eastAsia"/>
                <w:szCs w:val="21"/>
              </w:rPr>
              <w:t>外国语学院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CF6029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D0AD3" w:rsidTr="00CF6029">
        <w:trPr>
          <w:gridAfter w:val="1"/>
          <w:wAfter w:w="297" w:type="dxa"/>
          <w:trHeight w:val="5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cs="仿宋_GB2312" w:hint="eastAsia"/>
                <w:szCs w:val="21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红色歌曲</w:t>
            </w:r>
            <w:proofErr w:type="gramStart"/>
            <w:r w:rsidRPr="00CD0AD3">
              <w:rPr>
                <w:rFonts w:ascii="宋体" w:hAnsi="宋体" w:hint="eastAsia"/>
                <w:color w:val="000000"/>
                <w:szCs w:val="21"/>
              </w:rPr>
              <w:t>融入思政课堂</w:t>
            </w:r>
            <w:proofErr w:type="gramEnd"/>
            <w:r w:rsidRPr="00CD0AD3">
              <w:rPr>
                <w:rFonts w:ascii="宋体" w:hAnsi="宋体" w:hint="eastAsia"/>
                <w:color w:val="000000"/>
                <w:szCs w:val="21"/>
              </w:rPr>
              <w:t>的路径研究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廖加炜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D67750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 w:hint="eastAsia"/>
                <w:szCs w:val="21"/>
              </w:rPr>
              <w:t>男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CF6029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 w:hint="eastAsia"/>
                <w:szCs w:val="21"/>
              </w:rPr>
              <w:t>科技处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CF6029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D0AD3" w:rsidTr="00CF6029">
        <w:trPr>
          <w:trHeight w:val="5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cs="仿宋_GB2312" w:hint="eastAsia"/>
                <w:szCs w:val="21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新时代高校红色文化价值传播研究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 w:rsidRPr="00CD0AD3">
              <w:rPr>
                <w:rFonts w:ascii="宋体" w:hAnsi="宋体" w:hint="eastAsia"/>
                <w:color w:val="000000"/>
                <w:szCs w:val="21"/>
              </w:rPr>
              <w:t>史津萌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D0AD3" w:rsidRPr="00CD0AD3" w:rsidRDefault="00CD0AD3" w:rsidP="00D67750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 w:hint="eastAsia"/>
                <w:szCs w:val="21"/>
              </w:rPr>
              <w:t>女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0AD3" w:rsidRPr="00CD0AD3" w:rsidRDefault="006E64B2" w:rsidP="00CF6029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校团委</w:t>
            </w:r>
            <w:bookmarkStart w:id="0" w:name="_GoBack"/>
            <w:bookmarkEnd w:id="0"/>
          </w:p>
        </w:tc>
        <w:tc>
          <w:tcPr>
            <w:tcW w:w="122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D0AD3" w:rsidRPr="00CD0AD3" w:rsidRDefault="00CD0AD3" w:rsidP="00CF6029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dxa"/>
            <w:tcBorders>
              <w:left w:val="single" w:sz="8" w:space="0" w:color="000000"/>
            </w:tcBorders>
            <w:vAlign w:val="center"/>
          </w:tcPr>
          <w:p w:rsidR="00CD0AD3" w:rsidRPr="00D1109F" w:rsidRDefault="00CD0AD3" w:rsidP="00CF6029">
            <w:pPr>
              <w:snapToGrid w:val="0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D0AD3" w:rsidTr="00CF6029">
        <w:trPr>
          <w:gridAfter w:val="1"/>
          <w:wAfter w:w="297" w:type="dxa"/>
          <w:trHeight w:val="5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cs="仿宋_GB2312" w:hint="eastAsia"/>
                <w:szCs w:val="21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0AD3" w:rsidRPr="00CD0AD3" w:rsidRDefault="00CD0AD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海峡两岸融合发展视阈下的闽台民族音乐教育研究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0AD3" w:rsidRPr="00CD0AD3" w:rsidRDefault="00CD0AD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王晓宁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D0AD3" w:rsidRPr="00CD0AD3" w:rsidRDefault="00CD0AD3" w:rsidP="00D6775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CD0AD3">
              <w:rPr>
                <w:rFonts w:ascii="宋体" w:hAnsi="宋体" w:hint="eastAsia"/>
                <w:szCs w:val="21"/>
              </w:rPr>
              <w:t>男</w:t>
            </w: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D0AD3" w:rsidRPr="00CD0AD3" w:rsidRDefault="00CD0AD3" w:rsidP="00CF6029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CD0AD3">
              <w:rPr>
                <w:rFonts w:ascii="宋体" w:hAnsi="宋体" w:hint="eastAsia"/>
                <w:szCs w:val="21"/>
              </w:rPr>
              <w:t>人文社会科学学院</w:t>
            </w: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D0AD3" w:rsidRPr="00CD0AD3" w:rsidRDefault="00CD0AD3" w:rsidP="00CF602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D0AD3" w:rsidTr="00CF6029">
        <w:trPr>
          <w:gridAfter w:val="1"/>
          <w:wAfter w:w="297" w:type="dxa"/>
          <w:trHeight w:val="5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cs="仿宋_GB2312" w:hint="eastAsia"/>
                <w:szCs w:val="21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cs="仿宋_GB2312" w:hint="eastAsia"/>
                <w:szCs w:val="21"/>
              </w:rPr>
              <w:t>《闽山闽水物华新——习近平福建足迹》的理论阐释与实践经验研究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proofErr w:type="gramStart"/>
            <w:r w:rsidRPr="00CD0AD3">
              <w:rPr>
                <w:rFonts w:ascii="宋体" w:hAnsi="宋体" w:hint="eastAsia"/>
                <w:szCs w:val="21"/>
              </w:rPr>
              <w:t>叶阁泽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D67750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 w:hint="eastAsia"/>
                <w:szCs w:val="21"/>
              </w:rPr>
              <w:t>男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CF6029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 w:hint="eastAsia"/>
                <w:szCs w:val="21"/>
              </w:rPr>
              <w:t>校团委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CF6029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D0AD3" w:rsidTr="00CF6029">
        <w:trPr>
          <w:gridAfter w:val="1"/>
          <w:wAfter w:w="297" w:type="dxa"/>
          <w:trHeight w:val="5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D67750">
            <w:pPr>
              <w:adjustRightInd w:val="0"/>
              <w:snapToGrid w:val="0"/>
              <w:jc w:val="center"/>
              <w:rPr>
                <w:rFonts w:ascii="宋体" w:hAnsi="宋体" w:cs="仿宋_GB2312"/>
                <w:szCs w:val="21"/>
              </w:rPr>
            </w:pPr>
            <w:r w:rsidRPr="00CD0AD3">
              <w:rPr>
                <w:rFonts w:ascii="宋体" w:hAnsi="宋体" w:cs="仿宋_GB2312"/>
                <w:szCs w:val="21"/>
              </w:rPr>
              <w:lastRenderedPageBreak/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新一轮“双一流”建设背景下新型高校科研管理系统建设探索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CD0AD3">
              <w:rPr>
                <w:rFonts w:ascii="宋体" w:hAnsi="宋体" w:hint="eastAsia"/>
                <w:color w:val="000000"/>
                <w:szCs w:val="21"/>
              </w:rPr>
              <w:t>黄枝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D67750">
            <w:pPr>
              <w:adjustRightInd w:val="0"/>
              <w:snapToGrid w:val="0"/>
              <w:ind w:firstLineChars="100" w:firstLine="21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/>
                <w:szCs w:val="21"/>
              </w:rPr>
              <w:t>女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CF6029">
            <w:pPr>
              <w:adjustRightInd w:val="0"/>
              <w:snapToGrid w:val="0"/>
              <w:ind w:firstLineChars="100" w:firstLine="21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/>
                <w:szCs w:val="21"/>
              </w:rPr>
              <w:t>科技处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AD3" w:rsidRPr="00CD0AD3" w:rsidRDefault="00CD0AD3" w:rsidP="00CF6029">
            <w:pPr>
              <w:adjustRightInd w:val="0"/>
              <w:snapToGrid w:val="0"/>
              <w:ind w:firstLineChars="100" w:firstLine="210"/>
              <w:jc w:val="center"/>
              <w:rPr>
                <w:rFonts w:ascii="宋体" w:hAnsi="宋体" w:cs="宋体"/>
                <w:szCs w:val="21"/>
              </w:rPr>
            </w:pPr>
            <w:r w:rsidRPr="00CD0AD3">
              <w:rPr>
                <w:rFonts w:ascii="宋体" w:hAnsi="宋体" w:cs="宋体"/>
                <w:szCs w:val="21"/>
              </w:rPr>
              <w:t>候选项目</w:t>
            </w:r>
          </w:p>
        </w:tc>
      </w:tr>
    </w:tbl>
    <w:p w:rsidR="00CF6029" w:rsidRDefault="00CF6029" w:rsidP="00CF6029"/>
    <w:p w:rsidR="00032C2E" w:rsidRDefault="00032C2E"/>
    <w:sectPr w:rsidR="00032C2E" w:rsidSect="00AB0A08">
      <w:pgSz w:w="16838" w:h="11906" w:orient="landscape"/>
      <w:pgMar w:top="156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7A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29"/>
    <w:rsid w:val="00032C2E"/>
    <w:rsid w:val="006E64B2"/>
    <w:rsid w:val="00CD0AD3"/>
    <w:rsid w:val="00CF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F602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CF6029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CF6029"/>
    <w:rPr>
      <w:rFonts w:ascii="Calibri" w:eastAsia="宋体" w:hAnsi="Calibri" w:cs="Times New Roman"/>
      <w:szCs w:val="24"/>
    </w:rPr>
  </w:style>
  <w:style w:type="paragraph" w:styleId="a0">
    <w:name w:val="Body Text First Indent"/>
    <w:basedOn w:val="a4"/>
    <w:link w:val="Char0"/>
    <w:uiPriority w:val="99"/>
    <w:unhideWhenUsed/>
    <w:qFormat/>
    <w:rsid w:val="00CF6029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qFormat/>
    <w:rsid w:val="00CF6029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F602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Char"/>
    <w:uiPriority w:val="99"/>
    <w:semiHidden/>
    <w:unhideWhenUsed/>
    <w:rsid w:val="00CF6029"/>
    <w:pPr>
      <w:spacing w:after="120"/>
    </w:pPr>
  </w:style>
  <w:style w:type="character" w:customStyle="1" w:styleId="Char">
    <w:name w:val="正文文本 Char"/>
    <w:basedOn w:val="a1"/>
    <w:link w:val="a4"/>
    <w:uiPriority w:val="99"/>
    <w:semiHidden/>
    <w:rsid w:val="00CF6029"/>
    <w:rPr>
      <w:rFonts w:ascii="Calibri" w:eastAsia="宋体" w:hAnsi="Calibri" w:cs="Times New Roman"/>
      <w:szCs w:val="24"/>
    </w:rPr>
  </w:style>
  <w:style w:type="paragraph" w:styleId="a0">
    <w:name w:val="Body Text First Indent"/>
    <w:basedOn w:val="a4"/>
    <w:link w:val="Char0"/>
    <w:uiPriority w:val="99"/>
    <w:unhideWhenUsed/>
    <w:qFormat/>
    <w:rsid w:val="00CF6029"/>
    <w:pPr>
      <w:ind w:firstLineChars="100" w:firstLine="420"/>
    </w:pPr>
  </w:style>
  <w:style w:type="character" w:customStyle="1" w:styleId="Char0">
    <w:name w:val="正文首行缩进 Char"/>
    <w:basedOn w:val="Char"/>
    <w:link w:val="a0"/>
    <w:uiPriority w:val="99"/>
    <w:qFormat/>
    <w:rsid w:val="00CF6029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2022-09-19T01:03:00Z</dcterms:created>
  <dcterms:modified xsi:type="dcterms:W3CDTF">2022-09-19T03:16:00Z</dcterms:modified>
</cp:coreProperties>
</file>